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B0C5A" w14:textId="7745484E" w:rsidR="00EC1E87" w:rsidRPr="00CF088B" w:rsidRDefault="00270D6B" w:rsidP="00CF088B">
      <w:pPr>
        <w:bidi/>
        <w:spacing w:after="0" w:line="20" w:lineRule="atLeast"/>
        <w:jc w:val="center"/>
        <w:rPr>
          <w:rFonts w:ascii="Traditional Arabic" w:hAnsi="Traditional Arabic" w:cs="Traditional Arabic"/>
          <w:b/>
          <w:bCs/>
          <w:sz w:val="36"/>
          <w:szCs w:val="36"/>
        </w:rPr>
      </w:pPr>
      <w:r w:rsidRPr="00CF088B">
        <w:rPr>
          <w:rFonts w:ascii="Traditional Arabic" w:hAnsi="Traditional Arabic" w:cs="Traditional Arabic" w:hint="cs"/>
          <w:b/>
          <w:bCs/>
          <w:sz w:val="36"/>
          <w:szCs w:val="36"/>
          <w:rtl/>
          <w:lang w:val="fr-FR"/>
        </w:rPr>
        <w:t xml:space="preserve">ملخص </w:t>
      </w:r>
      <w:r w:rsidR="00EC1E87" w:rsidRPr="00CF088B">
        <w:rPr>
          <w:rFonts w:ascii="Traditional Arabic" w:hAnsi="Traditional Arabic" w:cs="Traditional Arabic"/>
          <w:b/>
          <w:bCs/>
          <w:sz w:val="36"/>
          <w:szCs w:val="36"/>
          <w:rtl/>
        </w:rPr>
        <w:t>خطبة الجمعة</w:t>
      </w:r>
      <w:r w:rsidR="00CF088B" w:rsidRPr="00CF088B">
        <w:rPr>
          <w:rFonts w:ascii="Traditional Arabic" w:hAnsi="Traditional Arabic" w:cs="Traditional Arabic" w:hint="cs"/>
          <w:b/>
          <w:bCs/>
          <w:sz w:val="36"/>
          <w:szCs w:val="36"/>
          <w:rtl/>
        </w:rPr>
        <w:t xml:space="preserve"> </w:t>
      </w:r>
      <w:r w:rsidR="00EC1E87" w:rsidRPr="00CF088B">
        <w:rPr>
          <w:rFonts w:ascii="Traditional Arabic" w:hAnsi="Traditional Arabic" w:cs="Traditional Arabic"/>
          <w:b/>
          <w:bCs/>
          <w:sz w:val="36"/>
          <w:szCs w:val="36"/>
          <w:rtl/>
        </w:rPr>
        <w:t xml:space="preserve">بتاريخ </w:t>
      </w:r>
      <w:r w:rsidR="007D45A3" w:rsidRPr="00CF088B">
        <w:rPr>
          <w:rFonts w:ascii="Traditional Arabic" w:hAnsi="Traditional Arabic" w:cs="Traditional Arabic" w:hint="cs"/>
          <w:b/>
          <w:bCs/>
          <w:sz w:val="36"/>
          <w:szCs w:val="36"/>
          <w:rtl/>
        </w:rPr>
        <w:t>30</w:t>
      </w:r>
      <w:r w:rsidR="0092722C" w:rsidRPr="00CF088B">
        <w:rPr>
          <w:rFonts w:ascii="Traditional Arabic" w:hAnsi="Traditional Arabic" w:cs="Traditional Arabic" w:hint="cs"/>
          <w:b/>
          <w:bCs/>
          <w:sz w:val="36"/>
          <w:szCs w:val="36"/>
          <w:rtl/>
          <w:lang w:val="en-US" w:bidi="ar-SY"/>
        </w:rPr>
        <w:t>/</w:t>
      </w:r>
      <w:r w:rsidR="004029A6" w:rsidRPr="00CF088B">
        <w:rPr>
          <w:rFonts w:ascii="Traditional Arabic" w:hAnsi="Traditional Arabic" w:cs="Traditional Arabic" w:hint="cs"/>
          <w:b/>
          <w:bCs/>
          <w:sz w:val="36"/>
          <w:szCs w:val="36"/>
          <w:rtl/>
          <w:lang w:val="en-US" w:bidi="ar-SY"/>
        </w:rPr>
        <w:t>8</w:t>
      </w:r>
      <w:r w:rsidR="006E18EB" w:rsidRPr="00CF088B">
        <w:rPr>
          <w:rFonts w:ascii="Traditional Arabic" w:hAnsi="Traditional Arabic" w:cs="Traditional Arabic" w:hint="cs"/>
          <w:b/>
          <w:bCs/>
          <w:sz w:val="36"/>
          <w:szCs w:val="36"/>
          <w:rtl/>
          <w:lang w:val="en-US" w:bidi="ar-SY"/>
        </w:rPr>
        <w:t>/2024</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6B3E49E9" w14:textId="77777777" w:rsidR="00270D6B" w:rsidRDefault="00270D6B" w:rsidP="00270D6B">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يتابع حضرته الحديث عن سيرة النبي صلى الله عليه وسلم، ويعطي تفاصيل أكثر عن حادثة الإفك، وبعض الدروس التي نتعلمها منها:</w:t>
      </w:r>
    </w:p>
    <w:p w14:paraId="1FA5641F" w14:textId="77777777" w:rsidR="00270D6B" w:rsidRPr="00270D6B" w:rsidRDefault="00270D6B" w:rsidP="00270D6B">
      <w:pPr>
        <w:pStyle w:val="Text"/>
        <w:spacing w:line="20" w:lineRule="atLeast"/>
        <w:ind w:firstLine="0"/>
        <w:rPr>
          <w:rFonts w:ascii="Traditional Arabic" w:hAnsi="Traditional Arabic" w:cs="Traditional Arabic"/>
          <w:b/>
          <w:bCs/>
          <w:sz w:val="36"/>
          <w:szCs w:val="36"/>
          <w:u w:val="single"/>
          <w:rtl/>
        </w:rPr>
      </w:pPr>
      <w:r w:rsidRPr="00270D6B">
        <w:rPr>
          <w:rFonts w:ascii="Traditional Arabic" w:hAnsi="Traditional Arabic" w:cs="Traditional Arabic" w:hint="cs"/>
          <w:b/>
          <w:bCs/>
          <w:sz w:val="36"/>
          <w:szCs w:val="36"/>
          <w:u w:val="single"/>
          <w:rtl/>
        </w:rPr>
        <w:t>التراجع عن الوعيد نوع من العفو و الصفح:</w:t>
      </w:r>
    </w:p>
    <w:p w14:paraId="5AE45545" w14:textId="3A8872B5" w:rsidR="007D45A3" w:rsidRPr="00B550AB" w:rsidRDefault="007D45A3" w:rsidP="00270D6B">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يقول عنها سيدنا المسيح الموعود </w:t>
      </w:r>
      <w:r w:rsidRPr="00B550AB">
        <w:rPr>
          <w:rFonts w:ascii="Traditional Arabic" w:hAnsi="Traditional Arabic" w:cs="Traditional Arabic"/>
          <w:sz w:val="36"/>
          <w:szCs w:val="36"/>
        </w:rPr>
        <w:sym w:font="AGA Arabesque" w:char="F075"/>
      </w:r>
      <w:r w:rsidRPr="00B550AB">
        <w:rPr>
          <w:rFonts w:ascii="Traditional Arabic" w:hAnsi="Traditional Arabic" w:cs="Traditional Arabic" w:hint="cs"/>
          <w:sz w:val="36"/>
          <w:szCs w:val="36"/>
          <w:rtl/>
        </w:rPr>
        <w:t xml:space="preserve">: </w:t>
      </w:r>
    </w:p>
    <w:p w14:paraId="04A82E3B" w14:textId="3AACC2F8" w:rsidR="007D45A3" w:rsidRPr="00B550AB" w:rsidRDefault="00480F31" w:rsidP="00A03540">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w:t>
      </w:r>
      <w:r w:rsidR="007D45A3" w:rsidRPr="00B550AB">
        <w:rPr>
          <w:rFonts w:ascii="Traditional Arabic" w:hAnsi="Traditional Arabic" w:cs="Traditional Arabic"/>
          <w:sz w:val="36"/>
          <w:szCs w:val="36"/>
          <w:rtl/>
        </w:rPr>
        <w:t>من صفات الله تعالى أنه ي</w:t>
      </w:r>
      <w:r w:rsidR="007D45A3" w:rsidRPr="00B550AB">
        <w:rPr>
          <w:rFonts w:ascii="Traditional Arabic" w:hAnsi="Traditional Arabic" w:cs="Traditional Arabic" w:hint="cs"/>
          <w:sz w:val="36"/>
          <w:szCs w:val="36"/>
          <w:rtl/>
        </w:rPr>
        <w:t xml:space="preserve">لغي </w:t>
      </w:r>
      <w:r w:rsidR="007D45A3" w:rsidRPr="00B550AB">
        <w:rPr>
          <w:rFonts w:ascii="Traditional Arabic" w:hAnsi="Traditional Arabic" w:cs="Traditional Arabic"/>
          <w:sz w:val="36"/>
          <w:szCs w:val="36"/>
          <w:rtl/>
        </w:rPr>
        <w:t xml:space="preserve">نبوءات الوعيد بالتوبة والاستغفار والدعاء والصدقة، كذلك علّم الإنسان أيضا الأخلاق نفسها، كما يثبت من القرآن الكريم والحديث الشريف أن التهمة التي ألصقها المنافقون بالسيدة عائشة رضي الله عنها بمحض خبث طويتهم اشترك في بيانها بعض الصحابة البسطاء أيضا. وكان منهم صحابي يأكل على مائدة أبي بكر </w:t>
      </w:r>
      <w:r w:rsidR="007D45A3" w:rsidRPr="00B550AB">
        <w:rPr>
          <w:rFonts w:ascii="Traditional Arabic" w:hAnsi="Traditional Arabic" w:cs="Traditional Arabic"/>
          <w:sz w:val="36"/>
          <w:szCs w:val="36"/>
        </w:rPr>
        <w:sym w:font="AGA Arabesque" w:char="F074"/>
      </w:r>
      <w:r w:rsidR="007D45A3" w:rsidRPr="00B550AB">
        <w:rPr>
          <w:rFonts w:ascii="Traditional Arabic" w:hAnsi="Traditional Arabic" w:cs="Traditional Arabic" w:hint="cs"/>
          <w:sz w:val="36"/>
          <w:szCs w:val="36"/>
          <w:rtl/>
        </w:rPr>
        <w:t xml:space="preserve"> </w:t>
      </w:r>
      <w:r w:rsidR="007D45A3" w:rsidRPr="00B550AB">
        <w:rPr>
          <w:rFonts w:ascii="Traditional Arabic" w:hAnsi="Traditional Arabic" w:cs="Traditional Arabic"/>
          <w:sz w:val="36"/>
          <w:szCs w:val="36"/>
          <w:rtl/>
        </w:rPr>
        <w:t>صباح مساء. فحلف أبو بكر على خطأ صدَر من هذا الصحابي وعاهد على سبيل الوعيد بأنه لن يطعمه أبدا عقوبة على خطئه غير المبرَّر، فنزلت الآية:</w:t>
      </w:r>
      <w:r w:rsidR="007D45A3" w:rsidRPr="00B550AB">
        <w:rPr>
          <w:rFonts w:ascii="Traditional Arabic" w:hAnsi="Traditional Arabic" w:cs="Traditional Arabic" w:hint="cs"/>
          <w:sz w:val="36"/>
          <w:szCs w:val="36"/>
          <w:rtl/>
        </w:rPr>
        <w:t xml:space="preserve"> </w:t>
      </w:r>
      <w:r w:rsidR="007D45A3" w:rsidRPr="00B550AB">
        <w:rPr>
          <w:rFonts w:ascii="Traditional Arabic" w:hAnsi="Traditional Arabic" w:cs="Traditional Arabic" w:hint="cs"/>
          <w:sz w:val="36"/>
          <w:szCs w:val="36"/>
        </w:rPr>
        <w:sym w:font="AGA Arabesque" w:char="F05D"/>
      </w:r>
      <w:r w:rsidR="007D45A3" w:rsidRPr="00B550AB">
        <w:rPr>
          <w:rFonts w:ascii="Traditional Arabic" w:hAnsi="Traditional Arabic" w:cs="Traditional Arabic"/>
          <w:sz w:val="36"/>
          <w:szCs w:val="36"/>
          <w:rtl/>
        </w:rPr>
        <w:t>وَلْيَعْفُوا وَلْيَصْفَحُوا أَلَا تُحِبُّونَ أَنْ يَغْفِرَ اللهُ لَكُمْ وَاللهُ غَفُورٌ رَحِيمٌ</w:t>
      </w:r>
      <w:r w:rsidR="007D45A3" w:rsidRPr="00B550AB">
        <w:rPr>
          <w:rFonts w:ascii="Traditional Arabic" w:hAnsi="Traditional Arabic" w:cs="Traditional Arabic" w:hint="cs"/>
          <w:sz w:val="36"/>
          <w:szCs w:val="36"/>
        </w:rPr>
        <w:sym w:font="AGA Arabesque" w:char="F05B"/>
      </w:r>
      <w:r w:rsidR="007D45A3" w:rsidRPr="00B550AB">
        <w:rPr>
          <w:rFonts w:ascii="Traditional Arabic" w:hAnsi="Traditional Arabic" w:cs="Traditional Arabic"/>
          <w:sz w:val="36"/>
          <w:szCs w:val="36"/>
          <w:rtl/>
        </w:rPr>
        <w:t>. عندها ترَاجَع أبو بكر عن وعيده هذا وبدأ يطعمه كسابق عهده. فمن أخلاق الإسلام أن المرء إ</w:t>
      </w:r>
      <w:r w:rsidR="007D45A3" w:rsidRPr="00B550AB">
        <w:rPr>
          <w:rFonts w:ascii="Traditional Arabic" w:hAnsi="Traditional Arabic" w:cs="Traditional Arabic" w:hint="cs"/>
          <w:sz w:val="36"/>
          <w:szCs w:val="36"/>
          <w:rtl/>
        </w:rPr>
        <w:t>ذا</w:t>
      </w:r>
      <w:r w:rsidR="007D45A3" w:rsidRPr="00B550AB">
        <w:rPr>
          <w:rFonts w:ascii="Traditional Arabic" w:hAnsi="Traditional Arabic" w:cs="Traditional Arabic"/>
          <w:sz w:val="36"/>
          <w:szCs w:val="36"/>
          <w:rtl/>
        </w:rPr>
        <w:t xml:space="preserve"> عاهد على سبيل الوعيد فإن رجوعه عن عهده يُعدّ من حسن الأخلاق. ولكن لا يجوز إخلاف الوعد، لأن الوعد- وليس الوعيدُ- كان عنه مسئولا.</w:t>
      </w:r>
      <w:r>
        <w:rPr>
          <w:rFonts w:ascii="Traditional Arabic" w:hAnsi="Traditional Arabic" w:cs="Traditional Arabic" w:hint="cs"/>
          <w:sz w:val="36"/>
          <w:szCs w:val="36"/>
          <w:rtl/>
        </w:rPr>
        <w:t>"</w:t>
      </w:r>
    </w:p>
    <w:p w14:paraId="1CF1606C" w14:textId="612EAE04" w:rsidR="00270D6B" w:rsidRPr="00055F5B" w:rsidRDefault="00BA42DF" w:rsidP="00BA42DF">
      <w:pPr>
        <w:pStyle w:val="Text"/>
        <w:spacing w:line="20" w:lineRule="atLeast"/>
        <w:ind w:firstLine="0"/>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lang w:val="en-US"/>
        </w:rPr>
        <w:t xml:space="preserve">كان </w:t>
      </w:r>
      <w:r w:rsidR="00270D6B" w:rsidRPr="00055F5B">
        <w:rPr>
          <w:rFonts w:ascii="Traditional Arabic" w:hAnsi="Traditional Arabic" w:cs="Traditional Arabic"/>
          <w:b/>
          <w:bCs/>
          <w:sz w:val="36"/>
          <w:szCs w:val="36"/>
          <w:u w:val="single"/>
          <w:rtl/>
        </w:rPr>
        <w:t>الغرض</w:t>
      </w:r>
      <w:r>
        <w:rPr>
          <w:rFonts w:ascii="Traditional Arabic" w:hAnsi="Traditional Arabic" w:cs="Traditional Arabic" w:hint="cs"/>
          <w:b/>
          <w:bCs/>
          <w:sz w:val="36"/>
          <w:szCs w:val="36"/>
          <w:u w:val="single"/>
          <w:rtl/>
        </w:rPr>
        <w:t xml:space="preserve"> من واقعة الإفك</w:t>
      </w:r>
      <w:r w:rsidR="00270D6B" w:rsidRPr="00055F5B">
        <w:rPr>
          <w:rFonts w:ascii="Traditional Arabic" w:hAnsi="Traditional Arabic" w:cs="Traditional Arabic"/>
          <w:b/>
          <w:bCs/>
          <w:sz w:val="36"/>
          <w:szCs w:val="36"/>
          <w:u w:val="single"/>
          <w:rtl/>
        </w:rPr>
        <w:t xml:space="preserve"> هو تدمير شرف مؤسس</w:t>
      </w:r>
      <w:r w:rsidR="00270D6B" w:rsidRPr="00055F5B">
        <w:rPr>
          <w:rFonts w:ascii="Traditional Arabic" w:hAnsi="Traditional Arabic" w:cs="Traditional Arabic" w:hint="cs"/>
          <w:b/>
          <w:bCs/>
          <w:sz w:val="36"/>
          <w:szCs w:val="36"/>
          <w:u w:val="single"/>
          <w:rtl/>
        </w:rPr>
        <w:t>ِ</w:t>
      </w:r>
      <w:r w:rsidR="00270D6B" w:rsidRPr="00055F5B">
        <w:rPr>
          <w:rFonts w:ascii="Traditional Arabic" w:hAnsi="Traditional Arabic" w:cs="Traditional Arabic"/>
          <w:b/>
          <w:bCs/>
          <w:sz w:val="36"/>
          <w:szCs w:val="36"/>
          <w:u w:val="single"/>
          <w:rtl/>
        </w:rPr>
        <w:t xml:space="preserve"> الإسلام المقدس </w:t>
      </w:r>
      <w:r w:rsidR="00270D6B" w:rsidRPr="00055F5B">
        <w:rPr>
          <w:rFonts w:ascii="Traditional Arabic" w:hAnsi="Traditional Arabic" w:cs="Traditional Arabic" w:hint="cs"/>
          <w:b/>
          <w:bCs/>
          <w:sz w:val="36"/>
          <w:szCs w:val="36"/>
          <w:u w:val="single"/>
          <w:rtl/>
        </w:rPr>
        <w:t xml:space="preserve">مباشرة </w:t>
      </w:r>
      <w:r w:rsidR="00270D6B" w:rsidRPr="00055F5B">
        <w:rPr>
          <w:rFonts w:ascii="Traditional Arabic" w:hAnsi="Traditional Arabic" w:cs="Traditional Arabic"/>
          <w:b/>
          <w:bCs/>
          <w:sz w:val="36"/>
          <w:szCs w:val="36"/>
          <w:u w:val="single"/>
          <w:rtl/>
        </w:rPr>
        <w:t>وإحداث زلزال خطير في المجتمع الإسلامي</w:t>
      </w:r>
      <w:r w:rsidR="00270D6B" w:rsidRPr="00055F5B">
        <w:rPr>
          <w:rFonts w:ascii="Traditional Arabic" w:hAnsi="Traditional Arabic" w:cs="Traditional Arabic" w:hint="cs"/>
          <w:b/>
          <w:bCs/>
          <w:sz w:val="36"/>
          <w:szCs w:val="36"/>
          <w:u w:val="single"/>
          <w:rtl/>
        </w:rPr>
        <w:t>:</w:t>
      </w:r>
    </w:p>
    <w:p w14:paraId="43025211" w14:textId="6F7CAC78" w:rsidR="007D45A3" w:rsidRPr="00270D6B" w:rsidRDefault="007D45A3" w:rsidP="00270D6B">
      <w:pPr>
        <w:pStyle w:val="Text"/>
        <w:spacing w:line="20" w:lineRule="atLeast"/>
        <w:ind w:firstLine="0"/>
        <w:rPr>
          <w:rFonts w:ascii="Traditional Arabic" w:hAnsi="Traditional Arabic" w:cs="Traditional Arabic"/>
          <w:b/>
          <w:bCs/>
          <w:sz w:val="36"/>
          <w:szCs w:val="36"/>
          <w:rtl/>
        </w:rPr>
      </w:pPr>
      <w:r w:rsidRPr="00B550AB">
        <w:rPr>
          <w:rFonts w:ascii="Traditional Arabic" w:hAnsi="Traditional Arabic" w:cs="Traditional Arabic" w:hint="cs"/>
          <w:sz w:val="36"/>
          <w:szCs w:val="36"/>
          <w:rtl/>
        </w:rPr>
        <w:t xml:space="preserve">لقد أورد </w:t>
      </w:r>
      <w:r w:rsidRPr="00B550AB">
        <w:rPr>
          <w:rFonts w:ascii="Traditional Arabic" w:hAnsi="Traditional Arabic" w:cs="Traditional Arabic"/>
          <w:sz w:val="36"/>
          <w:szCs w:val="36"/>
          <w:rtl/>
        </w:rPr>
        <w:t xml:space="preserve">حضرة صاحبزاده ميرزا بشير أحمد </w:t>
      </w:r>
      <w:r w:rsidRPr="00B550AB">
        <w:rPr>
          <w:rFonts w:ascii="Traditional Arabic" w:hAnsi="Traditional Arabic" w:cs="Traditional Arabic"/>
          <w:sz w:val="36"/>
          <w:szCs w:val="36"/>
        </w:rPr>
        <w:sym w:font="AGA Arabesque" w:char="F074"/>
      </w:r>
      <w:r w:rsidRPr="00B550AB">
        <w:rPr>
          <w:rFonts w:ascii="Traditional Arabic" w:hAnsi="Traditional Arabic" w:cs="Traditional Arabic" w:hint="cs"/>
          <w:sz w:val="36"/>
          <w:szCs w:val="36"/>
          <w:rtl/>
        </w:rPr>
        <w:t xml:space="preserve"> </w:t>
      </w:r>
      <w:r w:rsidRPr="00B550AB">
        <w:rPr>
          <w:rFonts w:ascii="Traditional Arabic" w:hAnsi="Traditional Arabic" w:cs="Traditional Arabic"/>
          <w:sz w:val="36"/>
          <w:szCs w:val="36"/>
          <w:rtl/>
        </w:rPr>
        <w:t xml:space="preserve">في "سيرة خاتم النبيين" حادثة الإفك في ضوء رواية البخاري. </w:t>
      </w:r>
      <w:r w:rsidRPr="00B550AB">
        <w:rPr>
          <w:rFonts w:ascii="Traditional Arabic" w:hAnsi="Traditional Arabic" w:cs="Traditional Arabic" w:hint="cs"/>
          <w:sz w:val="36"/>
          <w:szCs w:val="36"/>
          <w:rtl/>
        </w:rPr>
        <w:t>فهو يقول عنها</w:t>
      </w:r>
      <w:r w:rsidRPr="00B550AB">
        <w:rPr>
          <w:rFonts w:ascii="Traditional Arabic" w:hAnsi="Traditional Arabic" w:cs="Traditional Arabic"/>
          <w:sz w:val="36"/>
          <w:szCs w:val="36"/>
          <w:rtl/>
        </w:rPr>
        <w:t>:</w:t>
      </w:r>
    </w:p>
    <w:p w14:paraId="0001FE3E" w14:textId="77777777" w:rsidR="00270D6B" w:rsidRDefault="007D45A3" w:rsidP="00270D6B">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sz w:val="36"/>
          <w:szCs w:val="36"/>
          <w:rtl/>
        </w:rPr>
        <w:t xml:space="preserve">"يجب التأمل </w:t>
      </w:r>
      <w:r w:rsidRPr="00B550AB">
        <w:rPr>
          <w:rFonts w:ascii="Traditional Arabic" w:hAnsi="Traditional Arabic" w:cs="Traditional Arabic" w:hint="cs"/>
          <w:sz w:val="36"/>
          <w:szCs w:val="36"/>
          <w:rtl/>
        </w:rPr>
        <w:t>كم</w:t>
      </w:r>
      <w:r w:rsidRPr="00B550AB">
        <w:rPr>
          <w:rFonts w:ascii="Traditional Arabic" w:hAnsi="Traditional Arabic" w:cs="Traditional Arabic"/>
          <w:sz w:val="36"/>
          <w:szCs w:val="36"/>
          <w:rtl/>
        </w:rPr>
        <w:t xml:space="preserve"> </w:t>
      </w:r>
      <w:r w:rsidRPr="00B550AB">
        <w:rPr>
          <w:rFonts w:ascii="Traditional Arabic" w:hAnsi="Traditional Arabic" w:cs="Traditional Arabic" w:hint="cs"/>
          <w:sz w:val="36"/>
          <w:szCs w:val="36"/>
          <w:rtl/>
        </w:rPr>
        <w:t xml:space="preserve">كانت </w:t>
      </w:r>
      <w:r w:rsidRPr="00B550AB">
        <w:rPr>
          <w:rFonts w:ascii="Traditional Arabic" w:hAnsi="Traditional Arabic" w:cs="Traditional Arabic"/>
          <w:sz w:val="36"/>
          <w:szCs w:val="36"/>
          <w:rtl/>
        </w:rPr>
        <w:t>الفتنة التي أثارها المنافقون</w:t>
      </w:r>
      <w:r w:rsidRPr="00B550AB">
        <w:rPr>
          <w:rFonts w:ascii="Traditional Arabic" w:hAnsi="Traditional Arabic" w:cs="Traditional Arabic" w:hint="cs"/>
          <w:sz w:val="36"/>
          <w:szCs w:val="36"/>
          <w:rtl/>
        </w:rPr>
        <w:t xml:space="preserve"> خطيرة</w:t>
      </w:r>
      <w:r w:rsidRPr="00B550AB">
        <w:rPr>
          <w:rFonts w:ascii="Traditional Arabic" w:hAnsi="Traditional Arabic" w:cs="Traditional Arabic"/>
          <w:sz w:val="36"/>
          <w:szCs w:val="36"/>
          <w:rtl/>
        </w:rPr>
        <w:t xml:space="preserve">. لم يكن الهدف </w:t>
      </w:r>
      <w:r w:rsidRPr="00B550AB">
        <w:rPr>
          <w:rFonts w:ascii="Traditional Arabic" w:hAnsi="Traditional Arabic" w:cs="Traditional Arabic" w:hint="cs"/>
          <w:sz w:val="36"/>
          <w:szCs w:val="36"/>
          <w:rtl/>
        </w:rPr>
        <w:t>مجرد</w:t>
      </w:r>
      <w:r w:rsidRPr="00B550AB">
        <w:rPr>
          <w:rFonts w:ascii="Traditional Arabic" w:hAnsi="Traditional Arabic" w:cs="Traditional Arabic"/>
          <w:sz w:val="36"/>
          <w:szCs w:val="36"/>
          <w:rtl/>
        </w:rPr>
        <w:t xml:space="preserve"> الهجوم على عفة امرأة طاهرة وتقية للغاية</w:t>
      </w:r>
      <w:r w:rsidRPr="00B550AB">
        <w:rPr>
          <w:rFonts w:ascii="Traditional Arabic" w:hAnsi="Traditional Arabic" w:cs="Traditional Arabic" w:hint="cs"/>
          <w:sz w:val="36"/>
          <w:szCs w:val="36"/>
          <w:rtl/>
        </w:rPr>
        <w:t xml:space="preserve"> وورعة</w:t>
      </w:r>
      <w:r w:rsidRPr="00B550AB">
        <w:rPr>
          <w:rFonts w:ascii="Traditional Arabic" w:hAnsi="Traditional Arabic" w:cs="Traditional Arabic"/>
          <w:sz w:val="36"/>
          <w:szCs w:val="36"/>
          <w:rtl/>
        </w:rPr>
        <w:t>، بل كان</w:t>
      </w:r>
      <w:r w:rsidR="00270D6B">
        <w:rPr>
          <w:rFonts w:ascii="Traditional Arabic" w:hAnsi="Traditional Arabic" w:cs="Traditional Arabic" w:hint="cs"/>
          <w:sz w:val="36"/>
          <w:szCs w:val="36"/>
          <w:rtl/>
        </w:rPr>
        <w:t xml:space="preserve"> </w:t>
      </w:r>
      <w:r w:rsidR="00270D6B" w:rsidRPr="00B550AB">
        <w:rPr>
          <w:rFonts w:ascii="Traditional Arabic" w:hAnsi="Traditional Arabic" w:cs="Traditional Arabic"/>
          <w:sz w:val="36"/>
          <w:szCs w:val="36"/>
          <w:rtl/>
        </w:rPr>
        <w:t>الغرض الأكبر هو تدمير شرف مؤسس</w:t>
      </w:r>
      <w:r w:rsidR="00270D6B" w:rsidRPr="00B550AB">
        <w:rPr>
          <w:rFonts w:ascii="Traditional Arabic" w:hAnsi="Traditional Arabic" w:cs="Traditional Arabic" w:hint="cs"/>
          <w:sz w:val="36"/>
          <w:szCs w:val="36"/>
          <w:rtl/>
        </w:rPr>
        <w:t>ِ</w:t>
      </w:r>
      <w:r w:rsidR="00270D6B" w:rsidRPr="00B550AB">
        <w:rPr>
          <w:rFonts w:ascii="Traditional Arabic" w:hAnsi="Traditional Arabic" w:cs="Traditional Arabic"/>
          <w:sz w:val="36"/>
          <w:szCs w:val="36"/>
          <w:rtl/>
        </w:rPr>
        <w:t xml:space="preserve"> الإسلام المقدس </w:t>
      </w:r>
      <w:r w:rsidR="00270D6B" w:rsidRPr="00B550AB">
        <w:rPr>
          <w:rFonts w:ascii="Traditional Arabic" w:hAnsi="Traditional Arabic" w:cs="Traditional Arabic" w:hint="cs"/>
          <w:sz w:val="36"/>
          <w:szCs w:val="36"/>
          <w:rtl/>
        </w:rPr>
        <w:t xml:space="preserve">مباشرة </w:t>
      </w:r>
      <w:r w:rsidR="00270D6B" w:rsidRPr="00B550AB">
        <w:rPr>
          <w:rFonts w:ascii="Traditional Arabic" w:hAnsi="Traditional Arabic" w:cs="Traditional Arabic"/>
          <w:sz w:val="36"/>
          <w:szCs w:val="36"/>
          <w:rtl/>
        </w:rPr>
        <w:t>وإحداث زلزال خطير في المجتمع الإسلامي</w:t>
      </w:r>
      <w:r w:rsidRPr="00B550AB">
        <w:rPr>
          <w:rFonts w:ascii="Traditional Arabic" w:hAnsi="Traditional Arabic" w:cs="Traditional Arabic"/>
          <w:sz w:val="36"/>
          <w:szCs w:val="36"/>
          <w:rtl/>
        </w:rPr>
        <w:t>. وقد نشر المنافقون هذه الدعاية القذرة والدنيئة بطريقة جعلت بعض المسلمين البسطاء الصادقين يقعون في فخ خداعهم. لكن من كمال أخلاق السيدة عائشة رضي الله عنها أنها سامحت</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هم </w:t>
      </w:r>
      <w:r w:rsidR="00270D6B">
        <w:rPr>
          <w:rFonts w:ascii="Traditional Arabic" w:hAnsi="Traditional Arabic" w:cs="Traditional Arabic" w:hint="cs"/>
          <w:sz w:val="36"/>
          <w:szCs w:val="36"/>
          <w:rtl/>
        </w:rPr>
        <w:t>جميعا.</w:t>
      </w:r>
    </w:p>
    <w:p w14:paraId="0C54BEAA" w14:textId="59FAA7BE" w:rsidR="007D45A3" w:rsidRPr="00270D6B" w:rsidRDefault="007D45A3" w:rsidP="00270D6B">
      <w:pPr>
        <w:pStyle w:val="Text"/>
        <w:spacing w:line="20" w:lineRule="atLeast"/>
        <w:ind w:firstLine="0"/>
        <w:rPr>
          <w:rFonts w:ascii="Traditional Arabic" w:hAnsi="Traditional Arabic" w:cs="Traditional Arabic"/>
          <w:sz w:val="36"/>
          <w:szCs w:val="36"/>
          <w:rtl/>
        </w:rPr>
      </w:pPr>
      <w:r w:rsidRPr="00B550AB">
        <w:rPr>
          <w:rFonts w:ascii="Traditional Arabic" w:eastAsia="Times New Roman" w:hAnsi="Traditional Arabic" w:cs="Traditional Arabic" w:hint="cs"/>
          <w:sz w:val="36"/>
          <w:szCs w:val="36"/>
          <w:rtl/>
          <w:lang w:eastAsia="en-GB"/>
        </w:rPr>
        <w:t xml:space="preserve">لقد بين سيدنا المصلح الموعود </w:t>
      </w:r>
      <w:r w:rsidRPr="00B550AB">
        <w:rPr>
          <w:rFonts w:ascii="Traditional Arabic" w:eastAsia="Times New Roman" w:hAnsi="Traditional Arabic" w:cs="Traditional Arabic"/>
          <w:sz w:val="36"/>
          <w:szCs w:val="36"/>
          <w:lang w:eastAsia="en-GB"/>
        </w:rPr>
        <w:sym w:font="AGA Arabesque" w:char="F074"/>
      </w:r>
      <w:r w:rsidRPr="00B550AB">
        <w:rPr>
          <w:rFonts w:ascii="Traditional Arabic" w:eastAsia="Times New Roman" w:hAnsi="Traditional Arabic" w:cs="Traditional Arabic" w:hint="cs"/>
          <w:sz w:val="36"/>
          <w:szCs w:val="36"/>
          <w:rtl/>
          <w:lang w:eastAsia="en-GB"/>
        </w:rPr>
        <w:t xml:space="preserve"> سبب إلصاق التهمة بعائشة رضي الله عنها، وقال: </w:t>
      </w:r>
    </w:p>
    <w:p w14:paraId="468FBD93" w14:textId="4531F907" w:rsidR="007D45A3" w:rsidRPr="00CF088B" w:rsidRDefault="007D45A3" w:rsidP="00270D6B">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F088B">
        <w:rPr>
          <w:rFonts w:ascii="Traditional Arabic" w:hAnsi="Traditional Arabic" w:cs="Traditional Arabic"/>
          <w:color w:val="000000"/>
          <w:sz w:val="36"/>
          <w:szCs w:val="36"/>
          <w:rtl/>
        </w:rPr>
        <w:t xml:space="preserve">فثبت أنه كان وراء رميهم عائشة بهذه التهمة إما عداؤهم للرسول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أو بغض</w:t>
      </w:r>
      <w:r w:rsidRPr="00CF088B">
        <w:rPr>
          <w:rFonts w:ascii="Traditional Arabic" w:hAnsi="Traditional Arabic" w:cs="Traditional Arabic" w:hint="cs"/>
          <w:color w:val="000000"/>
          <w:sz w:val="36"/>
          <w:szCs w:val="36"/>
          <w:rtl/>
        </w:rPr>
        <w:t>ُ</w:t>
      </w:r>
      <w:r w:rsidRPr="00CF088B">
        <w:rPr>
          <w:rFonts w:ascii="Traditional Arabic" w:hAnsi="Traditional Arabic" w:cs="Traditional Arabic"/>
          <w:color w:val="000000"/>
          <w:sz w:val="36"/>
          <w:szCs w:val="36"/>
          <w:rtl/>
        </w:rPr>
        <w:t xml:space="preserve">هم لأبي بكر </w:t>
      </w:r>
      <w:r w:rsidRPr="00CF088B">
        <w:rPr>
          <w:rFonts w:ascii="Traditional Arabic" w:hAnsi="Traditional Arabic" w:cs="Traditional Arabic"/>
          <w:color w:val="000000"/>
          <w:sz w:val="36"/>
          <w:szCs w:val="36"/>
        </w:rPr>
        <w:sym w:font="AGA Arabesque" w:char="F074"/>
      </w:r>
      <w:r w:rsidRPr="00CF088B">
        <w:rPr>
          <w:rFonts w:ascii="Traditional Arabic" w:hAnsi="Traditional Arabic" w:cs="Traditional Arabic" w:hint="cs"/>
          <w:color w:val="000000"/>
          <w:sz w:val="36"/>
          <w:szCs w:val="36"/>
          <w:rtl/>
        </w:rPr>
        <w:t>. و</w:t>
      </w:r>
      <w:r w:rsidRPr="00CF088B">
        <w:rPr>
          <w:rFonts w:ascii="Traditional Arabic" w:hAnsi="Traditional Arabic" w:cs="Traditional Arabic"/>
          <w:color w:val="000000"/>
          <w:sz w:val="36"/>
          <w:szCs w:val="36"/>
          <w:rtl/>
        </w:rPr>
        <w:t>كان رسول</w:t>
      </w:r>
      <w:r w:rsidRPr="00CF088B">
        <w:rPr>
          <w:rFonts w:ascii="Traditional Arabic" w:hAnsi="Traditional Arabic" w:cs="Traditional Arabic" w:hint="cs"/>
          <w:color w:val="000000"/>
          <w:sz w:val="36"/>
          <w:szCs w:val="36"/>
          <w:rtl/>
        </w:rPr>
        <w:t xml:space="preserve"> الله</w:t>
      </w:r>
      <w:r w:rsidRPr="00CF088B">
        <w:rPr>
          <w:rFonts w:ascii="Traditional Arabic" w:hAnsi="Traditional Arabic" w:cs="Traditional Arabic"/>
          <w:color w:val="000000"/>
          <w:sz w:val="36"/>
          <w:szCs w:val="36"/>
          <w:rtl/>
        </w:rPr>
        <w:t xml:space="preserve">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يتبوأ منزلة ما كان لهؤلاء أن يطالوها، إنما الخطر الذي كانوا يستشعرونه أنهم ربما لن يستطيعوا تحقيق </w:t>
      </w:r>
      <w:r w:rsidRPr="00CF088B">
        <w:rPr>
          <w:rFonts w:ascii="Traditional Arabic" w:hAnsi="Traditional Arabic" w:cs="Traditional Arabic" w:hint="cs"/>
          <w:color w:val="000000"/>
          <w:sz w:val="36"/>
          <w:szCs w:val="36"/>
          <w:rtl/>
        </w:rPr>
        <w:t>مآرب</w:t>
      </w:r>
      <w:r w:rsidRPr="00CF088B">
        <w:rPr>
          <w:rFonts w:ascii="Traditional Arabic" w:hAnsi="Traditional Arabic" w:cs="Traditional Arabic"/>
          <w:color w:val="000000"/>
          <w:sz w:val="36"/>
          <w:szCs w:val="36"/>
          <w:rtl/>
        </w:rPr>
        <w:t>هم بعد وفا</w:t>
      </w:r>
      <w:r w:rsidRPr="00CF088B">
        <w:rPr>
          <w:rFonts w:ascii="Traditional Arabic" w:hAnsi="Traditional Arabic" w:cs="Traditional Arabic" w:hint="cs"/>
          <w:color w:val="000000"/>
          <w:sz w:val="36"/>
          <w:szCs w:val="36"/>
          <w:rtl/>
        </w:rPr>
        <w:t>ته</w:t>
      </w:r>
      <w:r w:rsidRPr="00CF088B">
        <w:rPr>
          <w:rFonts w:ascii="Traditional Arabic" w:hAnsi="Traditional Arabic" w:cs="Traditional Arabic"/>
          <w:color w:val="000000"/>
          <w:sz w:val="36"/>
          <w:szCs w:val="36"/>
          <w:rtl/>
        </w:rPr>
        <w:t xml:space="preserve">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أيضًا، إذ كانوا يرون في أبي بكر </w:t>
      </w:r>
      <w:r w:rsidRPr="00CF088B">
        <w:rPr>
          <w:rFonts w:ascii="Traditional Arabic" w:hAnsi="Traditional Arabic" w:cs="Traditional Arabic"/>
          <w:color w:val="000000"/>
          <w:sz w:val="36"/>
          <w:szCs w:val="36"/>
        </w:rPr>
        <w:sym w:font="AGA Arabesque" w:char="F074"/>
      </w:r>
      <w:r w:rsidRPr="00CF088B">
        <w:rPr>
          <w:rFonts w:ascii="Traditional Arabic" w:hAnsi="Traditional Arabic" w:cs="Traditional Arabic" w:hint="cs"/>
          <w:color w:val="000000"/>
          <w:sz w:val="36"/>
          <w:szCs w:val="36"/>
          <w:rtl/>
        </w:rPr>
        <w:t xml:space="preserve"> </w:t>
      </w:r>
      <w:r w:rsidRPr="00CF088B">
        <w:rPr>
          <w:rFonts w:ascii="Traditional Arabic" w:hAnsi="Traditional Arabic" w:cs="Traditional Arabic"/>
          <w:color w:val="000000"/>
          <w:sz w:val="36"/>
          <w:szCs w:val="36"/>
          <w:rtl/>
        </w:rPr>
        <w:t xml:space="preserve">خطرًا يهددهم بعد الرسول </w:t>
      </w:r>
      <w:r w:rsidRPr="00CF088B">
        <w:rPr>
          <w:rFonts w:ascii="Traditional Arabic" w:hAnsi="Traditional Arabic" w:cs="Traditional Arabic"/>
          <w:color w:val="000000"/>
          <w:sz w:val="36"/>
          <w:szCs w:val="36"/>
        </w:rPr>
        <w:lastRenderedPageBreak/>
        <w:sym w:font="AGA Arabesque" w:char="F072"/>
      </w:r>
      <w:r w:rsidRPr="00CF088B">
        <w:rPr>
          <w:rFonts w:ascii="Traditional Arabic" w:hAnsi="Traditional Arabic" w:cs="Traditional Arabic"/>
          <w:color w:val="000000"/>
          <w:sz w:val="36"/>
          <w:szCs w:val="36"/>
          <w:rtl/>
        </w:rPr>
        <w:t xml:space="preserve"> حيث كان هو الشخص الوحيد الذي كان أهلا</w:t>
      </w:r>
      <w:r w:rsidRPr="00CF088B">
        <w:rPr>
          <w:rFonts w:ascii="Traditional Arabic" w:hAnsi="Traditional Arabic" w:cs="Traditional Arabic" w:hint="cs"/>
          <w:color w:val="000000"/>
          <w:sz w:val="36"/>
          <w:szCs w:val="36"/>
          <w:rtl/>
        </w:rPr>
        <w:t>ً</w:t>
      </w:r>
      <w:r w:rsidRPr="00CF088B">
        <w:rPr>
          <w:rFonts w:ascii="Traditional Arabic" w:hAnsi="Traditional Arabic" w:cs="Traditional Arabic"/>
          <w:color w:val="000000"/>
          <w:sz w:val="36"/>
          <w:szCs w:val="36"/>
          <w:rtl/>
        </w:rPr>
        <w:t xml:space="preserve"> لأن يكون خليفة بعده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w:t>
      </w:r>
      <w:r w:rsidRPr="00CF088B">
        <w:rPr>
          <w:rFonts w:cs="Jameel Noori Nastaleeq" w:hint="cs"/>
          <w:spacing w:val="4"/>
          <w:sz w:val="36"/>
          <w:szCs w:val="36"/>
          <w:rtl/>
        </w:rPr>
        <w:t xml:space="preserve"> </w:t>
      </w:r>
      <w:r w:rsidRPr="00CF088B">
        <w:rPr>
          <w:rFonts w:ascii="Traditional Arabic" w:hAnsi="Traditional Arabic" w:cs="Traditional Arabic"/>
          <w:color w:val="000000"/>
          <w:sz w:val="36"/>
          <w:szCs w:val="36"/>
          <w:rtl/>
        </w:rPr>
        <w:t>ف</w:t>
      </w:r>
      <w:r w:rsidRPr="00CF088B">
        <w:rPr>
          <w:rFonts w:ascii="Traditional Arabic" w:hAnsi="Traditional Arabic" w:cs="Traditional Arabic" w:hint="cs"/>
          <w:color w:val="000000"/>
          <w:sz w:val="36"/>
          <w:szCs w:val="36"/>
          <w:rtl/>
        </w:rPr>
        <w:t>رم</w:t>
      </w:r>
      <w:r w:rsidRPr="00CF088B">
        <w:rPr>
          <w:rFonts w:ascii="Traditional Arabic" w:hAnsi="Traditional Arabic" w:cs="Traditional Arabic"/>
          <w:color w:val="000000"/>
          <w:sz w:val="36"/>
          <w:szCs w:val="36"/>
          <w:rtl/>
        </w:rPr>
        <w:t>وا عائشة رضي الله عنها</w:t>
      </w:r>
      <w:r w:rsidRPr="00CF088B">
        <w:rPr>
          <w:rFonts w:ascii="Traditional Arabic" w:hAnsi="Traditional Arabic" w:cs="Traditional Arabic" w:hint="cs"/>
          <w:color w:val="000000"/>
          <w:sz w:val="36"/>
          <w:szCs w:val="36"/>
          <w:rtl/>
        </w:rPr>
        <w:t xml:space="preserve"> بالتهمة</w:t>
      </w:r>
      <w:r w:rsidRPr="00CF088B">
        <w:rPr>
          <w:rFonts w:ascii="Traditional Arabic" w:hAnsi="Traditional Arabic" w:cs="Traditional Arabic"/>
          <w:color w:val="000000"/>
          <w:sz w:val="36"/>
          <w:szCs w:val="36"/>
          <w:rtl/>
        </w:rPr>
        <w:t xml:space="preserve"> لتسقط هي في نظر الرسول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hint="cs"/>
          <w:color w:val="000000"/>
          <w:sz w:val="36"/>
          <w:szCs w:val="36"/>
          <w:rtl/>
        </w:rPr>
        <w:t>، ف</w:t>
      </w:r>
      <w:r w:rsidRPr="00CF088B">
        <w:rPr>
          <w:rFonts w:ascii="Traditional Arabic" w:hAnsi="Traditional Arabic" w:cs="Traditional Arabic"/>
          <w:color w:val="000000"/>
          <w:sz w:val="36"/>
          <w:szCs w:val="36"/>
          <w:rtl/>
        </w:rPr>
        <w:t>يفقد أبو بكر المكانة المرموقة التي يتبوءها في نظر المسلمين</w:t>
      </w:r>
      <w:r w:rsidRPr="00CF088B">
        <w:rPr>
          <w:rFonts w:ascii="Traditional Arabic" w:hAnsi="Traditional Arabic" w:cs="Traditional Arabic" w:hint="cs"/>
          <w:color w:val="000000"/>
          <w:sz w:val="36"/>
          <w:szCs w:val="36"/>
          <w:rtl/>
        </w:rPr>
        <w:t>،</w:t>
      </w:r>
      <w:r w:rsidRPr="00CF088B">
        <w:rPr>
          <w:rFonts w:ascii="Traditional Arabic" w:hAnsi="Traditional Arabic" w:cs="Traditional Arabic"/>
          <w:color w:val="000000"/>
          <w:sz w:val="36"/>
          <w:szCs w:val="36"/>
          <w:rtl/>
        </w:rPr>
        <w:t xml:space="preserve"> فيتبرء</w:t>
      </w:r>
      <w:r w:rsidRPr="00CF088B">
        <w:rPr>
          <w:rFonts w:ascii="Traditional Arabic" w:hAnsi="Traditional Arabic" w:cs="Traditional Arabic" w:hint="cs"/>
          <w:color w:val="000000"/>
          <w:sz w:val="36"/>
          <w:szCs w:val="36"/>
          <w:rtl/>
        </w:rPr>
        <w:t>وا</w:t>
      </w:r>
      <w:r w:rsidR="0002595C" w:rsidRPr="00CF088B">
        <w:rPr>
          <w:rFonts w:ascii="Traditional Arabic" w:hAnsi="Traditional Arabic" w:cs="Traditional Arabic" w:hint="cs"/>
          <w:color w:val="000000"/>
          <w:sz w:val="36"/>
          <w:szCs w:val="36"/>
          <w:rtl/>
        </w:rPr>
        <w:t xml:space="preserve"> منه</w:t>
      </w:r>
      <w:r w:rsidRPr="00CF088B">
        <w:rPr>
          <w:rFonts w:ascii="Traditional Arabic" w:hAnsi="Traditional Arabic" w:cs="Traditional Arabic" w:hint="cs"/>
          <w:color w:val="000000"/>
          <w:sz w:val="36"/>
          <w:szCs w:val="36"/>
          <w:rtl/>
        </w:rPr>
        <w:t>، و</w:t>
      </w:r>
      <w:r w:rsidRPr="00CF088B">
        <w:rPr>
          <w:rFonts w:ascii="Traditional Arabic" w:hAnsi="Traditional Arabic" w:cs="Traditional Arabic"/>
          <w:color w:val="000000"/>
          <w:sz w:val="36"/>
          <w:szCs w:val="36"/>
          <w:rtl/>
        </w:rPr>
        <w:t>لا يكنّو</w:t>
      </w:r>
      <w:r w:rsidRPr="00CF088B">
        <w:rPr>
          <w:rFonts w:ascii="Traditional Arabic" w:hAnsi="Traditional Arabic" w:cs="Traditional Arabic" w:hint="cs"/>
          <w:color w:val="000000"/>
          <w:sz w:val="36"/>
          <w:szCs w:val="36"/>
          <w:rtl/>
        </w:rPr>
        <w:t>ا</w:t>
      </w:r>
      <w:r w:rsidRPr="00CF088B">
        <w:rPr>
          <w:rFonts w:ascii="Traditional Arabic" w:hAnsi="Traditional Arabic" w:cs="Traditional Arabic"/>
          <w:color w:val="000000"/>
          <w:sz w:val="36"/>
          <w:szCs w:val="36"/>
          <w:rtl/>
        </w:rPr>
        <w:t xml:space="preserve"> له الحب والاحترام اللذين ي</w:t>
      </w:r>
      <w:r w:rsidRPr="00CF088B">
        <w:rPr>
          <w:rFonts w:ascii="Traditional Arabic" w:hAnsi="Traditional Arabic" w:cs="Traditional Arabic" w:hint="cs"/>
          <w:color w:val="000000"/>
          <w:sz w:val="36"/>
          <w:szCs w:val="36"/>
          <w:rtl/>
        </w:rPr>
        <w:t>كنو</w:t>
      </w:r>
      <w:r w:rsidRPr="00CF088B">
        <w:rPr>
          <w:rFonts w:ascii="Traditional Arabic" w:hAnsi="Traditional Arabic" w:cs="Traditional Arabic"/>
          <w:color w:val="000000"/>
          <w:sz w:val="36"/>
          <w:szCs w:val="36"/>
          <w:rtl/>
        </w:rPr>
        <w:t>نه</w:t>
      </w:r>
      <w:r w:rsidRPr="00CF088B">
        <w:rPr>
          <w:rFonts w:ascii="Traditional Arabic" w:hAnsi="Traditional Arabic" w:cs="Traditional Arabic" w:hint="cs"/>
          <w:color w:val="000000"/>
          <w:sz w:val="36"/>
          <w:szCs w:val="36"/>
          <w:rtl/>
        </w:rPr>
        <w:t xml:space="preserve"> له، </w:t>
      </w:r>
      <w:r w:rsidRPr="00CF088B">
        <w:rPr>
          <w:rFonts w:ascii="Traditional Arabic" w:hAnsi="Traditional Arabic" w:cs="Traditional Arabic"/>
          <w:color w:val="000000"/>
          <w:sz w:val="36"/>
          <w:szCs w:val="36"/>
          <w:rtl/>
        </w:rPr>
        <w:t>وبالتالي لا يبقى هناك أي إمكانية لي</w:t>
      </w:r>
      <w:r w:rsidRPr="00CF088B">
        <w:rPr>
          <w:rFonts w:ascii="Traditional Arabic" w:hAnsi="Traditional Arabic" w:cs="Traditional Arabic" w:hint="cs"/>
          <w:color w:val="000000"/>
          <w:sz w:val="36"/>
          <w:szCs w:val="36"/>
          <w:rtl/>
        </w:rPr>
        <w:t>كون</w:t>
      </w:r>
      <w:r w:rsidRPr="00CF088B">
        <w:rPr>
          <w:rFonts w:ascii="Traditional Arabic" w:hAnsi="Traditional Arabic" w:cs="Traditional Arabic"/>
          <w:color w:val="000000"/>
          <w:sz w:val="36"/>
          <w:szCs w:val="36"/>
          <w:rtl/>
        </w:rPr>
        <w:t xml:space="preserve"> </w:t>
      </w:r>
      <w:r w:rsidRPr="00CF088B">
        <w:rPr>
          <w:rFonts w:ascii="Traditional Arabic" w:hAnsi="Traditional Arabic" w:cs="Traditional Arabic" w:hint="cs"/>
          <w:color w:val="000000"/>
          <w:sz w:val="36"/>
          <w:szCs w:val="36"/>
          <w:rtl/>
        </w:rPr>
        <w:t>هو خليفةَ</w:t>
      </w:r>
      <w:r w:rsidRPr="00CF088B">
        <w:rPr>
          <w:rFonts w:ascii="Traditional Arabic" w:hAnsi="Traditional Arabic" w:cs="Traditional Arabic"/>
          <w:color w:val="000000"/>
          <w:sz w:val="36"/>
          <w:szCs w:val="36"/>
          <w:rtl/>
        </w:rPr>
        <w:t xml:space="preserve"> الرسول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بعد وفاته. </w:t>
      </w:r>
    </w:p>
    <w:p w14:paraId="13687E7B" w14:textId="77777777" w:rsidR="007D45A3" w:rsidRPr="00CF088B" w:rsidRDefault="007D45A3" w:rsidP="00A03540">
      <w:pPr>
        <w:bidi/>
        <w:spacing w:after="0" w:line="20" w:lineRule="atLeast"/>
        <w:jc w:val="both"/>
        <w:rPr>
          <w:rFonts w:ascii="Traditional Arabic" w:hAnsi="Traditional Arabic" w:cs="Traditional Arabic"/>
          <w:color w:val="000000"/>
          <w:sz w:val="36"/>
          <w:szCs w:val="36"/>
          <w:rtl/>
        </w:rPr>
      </w:pPr>
      <w:r w:rsidRPr="00CF088B">
        <w:rPr>
          <w:rFonts w:ascii="Traditional Arabic" w:hAnsi="Traditional Arabic" w:cs="Traditional Arabic"/>
          <w:color w:val="000000"/>
          <w:sz w:val="36"/>
          <w:szCs w:val="36"/>
          <w:rtl/>
        </w:rPr>
        <w:t>و</w:t>
      </w:r>
      <w:r w:rsidRPr="00CF088B">
        <w:rPr>
          <w:rFonts w:ascii="Traditional Arabic" w:hAnsi="Traditional Arabic" w:cs="Traditional Arabic" w:hint="cs"/>
          <w:color w:val="000000"/>
          <w:sz w:val="36"/>
          <w:szCs w:val="36"/>
          <w:rtl/>
        </w:rPr>
        <w:t xml:space="preserve">من أجل ذلك قد </w:t>
      </w:r>
      <w:r w:rsidRPr="00CF088B">
        <w:rPr>
          <w:rFonts w:ascii="Traditional Arabic" w:hAnsi="Traditional Arabic" w:cs="Traditional Arabic"/>
          <w:color w:val="000000"/>
          <w:sz w:val="36"/>
          <w:szCs w:val="36"/>
          <w:rtl/>
        </w:rPr>
        <w:t>ذكر القرآن الكريم</w:t>
      </w:r>
      <w:r w:rsidRPr="00CF088B">
        <w:rPr>
          <w:rFonts w:ascii="Traditional Arabic" w:hAnsi="Traditional Arabic" w:cs="Traditional Arabic" w:hint="cs"/>
          <w:color w:val="000000"/>
          <w:sz w:val="36"/>
          <w:szCs w:val="36"/>
          <w:rtl/>
        </w:rPr>
        <w:t xml:space="preserve"> </w:t>
      </w:r>
      <w:r w:rsidRPr="00CF088B">
        <w:rPr>
          <w:rFonts w:ascii="Traditional Arabic" w:hAnsi="Traditional Arabic" w:cs="Traditional Arabic"/>
          <w:color w:val="000000"/>
          <w:sz w:val="36"/>
          <w:szCs w:val="36"/>
          <w:rtl/>
        </w:rPr>
        <w:t>موضوع</w:t>
      </w:r>
      <w:r w:rsidRPr="00CF088B">
        <w:rPr>
          <w:rFonts w:ascii="Traditional Arabic" w:hAnsi="Traditional Arabic" w:cs="Traditional Arabic" w:hint="cs"/>
          <w:color w:val="000000"/>
          <w:sz w:val="36"/>
          <w:szCs w:val="36"/>
          <w:rtl/>
        </w:rPr>
        <w:t>َ</w:t>
      </w:r>
      <w:r w:rsidRPr="00CF088B">
        <w:rPr>
          <w:rFonts w:ascii="Traditional Arabic" w:hAnsi="Traditional Arabic" w:cs="Traditional Arabic"/>
          <w:color w:val="000000"/>
          <w:sz w:val="36"/>
          <w:szCs w:val="36"/>
          <w:rtl/>
        </w:rPr>
        <w:t xml:space="preserve"> الخلافة بعد الحديث عن </w:t>
      </w:r>
      <w:r w:rsidRPr="00CF088B">
        <w:rPr>
          <w:rFonts w:ascii="Traditional Arabic" w:hAnsi="Traditional Arabic" w:cs="Traditional Arabic" w:hint="cs"/>
          <w:color w:val="000000"/>
          <w:sz w:val="36"/>
          <w:szCs w:val="36"/>
          <w:rtl/>
        </w:rPr>
        <w:t>واقعة إلصاق التهمة بعائشة رضي الله عنها، وذلك في سورة النور.</w:t>
      </w:r>
    </w:p>
    <w:p w14:paraId="68194FF6" w14:textId="77777777" w:rsidR="007D45A3" w:rsidRPr="00CF088B" w:rsidRDefault="007D45A3" w:rsidP="00A0354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F088B">
        <w:rPr>
          <w:rFonts w:ascii="Traditional Arabic" w:hAnsi="Traditional Arabic" w:cs="Traditional Arabic" w:hint="cs"/>
          <w:color w:val="000000"/>
          <w:sz w:val="36"/>
          <w:szCs w:val="36"/>
          <w:rtl/>
        </w:rPr>
        <w:t xml:space="preserve">كتب المصلح الموعود </w:t>
      </w:r>
      <w:r w:rsidRPr="00CF088B">
        <w:rPr>
          <w:rFonts w:ascii="Traditional Arabic" w:hAnsi="Traditional Arabic" w:cs="Traditional Arabic" w:hint="cs"/>
          <w:color w:val="000000"/>
          <w:sz w:val="36"/>
          <w:szCs w:val="36"/>
        </w:rPr>
        <w:sym w:font="AGA Arabesque" w:char="F074"/>
      </w:r>
      <w:r w:rsidRPr="00CF088B">
        <w:rPr>
          <w:rFonts w:ascii="Traditional Arabic" w:hAnsi="Traditional Arabic" w:cs="Traditional Arabic" w:hint="cs"/>
          <w:color w:val="000000"/>
          <w:sz w:val="36"/>
          <w:szCs w:val="36"/>
          <w:rtl/>
        </w:rPr>
        <w:t xml:space="preserve"> مزيدًا وهو يذكر علاقة حادث الإفك بخلافة أبي بكر </w:t>
      </w:r>
      <w:r w:rsidRPr="00CF088B">
        <w:rPr>
          <w:rFonts w:ascii="Traditional Arabic" w:hAnsi="Traditional Arabic" w:cs="Traditional Arabic" w:hint="cs"/>
          <w:color w:val="000000"/>
          <w:sz w:val="36"/>
          <w:szCs w:val="36"/>
        </w:rPr>
        <w:sym w:font="AGA Arabesque" w:char="F074"/>
      </w:r>
      <w:r w:rsidRPr="00CF088B">
        <w:rPr>
          <w:rFonts w:ascii="Traditional Arabic" w:hAnsi="Traditional Arabic" w:cs="Traditional Arabic" w:hint="cs"/>
          <w:color w:val="000000"/>
          <w:sz w:val="36"/>
          <w:szCs w:val="36"/>
          <w:rtl/>
        </w:rPr>
        <w:t xml:space="preserve">: </w:t>
      </w:r>
    </w:p>
    <w:p w14:paraId="2E1D79F1" w14:textId="0EBA27A5" w:rsidR="007D45A3" w:rsidRPr="00CF088B" w:rsidRDefault="007D45A3" w:rsidP="00A0354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CF088B">
        <w:rPr>
          <w:rFonts w:ascii="Traditional Arabic" w:hAnsi="Traditional Arabic" w:cs="Traditional Arabic"/>
          <w:color w:val="000000"/>
          <w:sz w:val="36"/>
          <w:szCs w:val="36"/>
          <w:rtl/>
        </w:rPr>
        <w:t>هكذا ترى أن الله تعالى قد بيّن في سورة النور من بدايتها إلى نهايتها موضوعًا واحدًا، فأولاً تحدّث عن التهمة التي أُلصقت بعائشة</w:t>
      </w:r>
      <w:r w:rsidRPr="00CF088B">
        <w:rPr>
          <w:rFonts w:ascii="Traditional Arabic" w:hAnsi="Traditional Arabic" w:cs="Traditional Arabic" w:hint="cs"/>
          <w:color w:val="000000"/>
          <w:sz w:val="36"/>
          <w:szCs w:val="36"/>
          <w:rtl/>
        </w:rPr>
        <w:t xml:space="preserve"> رضي الله عنها</w:t>
      </w:r>
      <w:r w:rsidRPr="00CF088B">
        <w:rPr>
          <w:rFonts w:ascii="Traditional Arabic" w:hAnsi="Traditional Arabic" w:cs="Traditional Arabic"/>
          <w:color w:val="000000"/>
          <w:sz w:val="36"/>
          <w:szCs w:val="36"/>
          <w:rtl/>
        </w:rPr>
        <w:t>، ثم بيّن هدفهم الأساس</w:t>
      </w:r>
      <w:r w:rsidRPr="00CF088B">
        <w:rPr>
          <w:rFonts w:ascii="Traditional Arabic" w:hAnsi="Traditional Arabic" w:cs="Traditional Arabic" w:hint="cs"/>
          <w:color w:val="000000"/>
          <w:sz w:val="36"/>
          <w:szCs w:val="36"/>
          <w:rtl/>
        </w:rPr>
        <w:t>ي</w:t>
      </w:r>
      <w:r w:rsidRPr="00CF088B">
        <w:rPr>
          <w:rFonts w:ascii="Traditional Arabic" w:hAnsi="Traditional Arabic" w:cs="Traditional Arabic"/>
          <w:color w:val="000000"/>
          <w:sz w:val="36"/>
          <w:szCs w:val="36"/>
          <w:rtl/>
        </w:rPr>
        <w:t xml:space="preserve"> وراء هذه التهمة وهو أن يُخزوا أبا بكر ويفسدوا ما بينه وبين الرسول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من علاقات طيبة، فينحط أبو بكر في أعين المسلمين، وبالتالي لا يستطيع أن يخلف الرسول </w:t>
      </w:r>
      <w:r w:rsidRPr="00CF088B">
        <w:rPr>
          <w:rFonts w:ascii="Traditional Arabic" w:hAnsi="Traditional Arabic" w:cs="Traditional Arabic"/>
          <w:color w:val="000000"/>
          <w:sz w:val="36"/>
          <w:szCs w:val="36"/>
        </w:rPr>
        <w:sym w:font="AGA Arabesque" w:char="F072"/>
      </w:r>
      <w:r w:rsidRPr="00CF088B">
        <w:rPr>
          <w:rFonts w:ascii="Traditional Arabic" w:hAnsi="Traditional Arabic" w:cs="Traditional Arabic"/>
          <w:color w:val="000000"/>
          <w:sz w:val="36"/>
          <w:szCs w:val="36"/>
          <w:rtl/>
        </w:rPr>
        <w:t xml:space="preserve">. ومن أجل ذلك ذكر الله تعالى الخلافة مباشرة بعد ذكر تلك التهمة، موضّحًا أن هذه الخلافة ليست ملوكية، إنما هي سبب لقيام نور الله تعالى، وأنه تعالى قد تولى بنفسه إقامة الخلافة، وأن ضياعها هو بمنزلة ضياع نور النبوة ونور الألوهية؛ فلا بد أن يقيم الله تعالى هذا النور ويختار من يشاء خليفة، بل إنه تعالى يَعِدُ المسلمين بأنه لن يستخلف منهم خليفة واحدا، بل سيهب هذا المنصب لعدة أشخاص لكي يمتد هذا النور زمانًا. </w:t>
      </w:r>
      <w:r w:rsidR="00CF088B">
        <w:rPr>
          <w:rFonts w:ascii="Traditional Arabic" w:hAnsi="Traditional Arabic" w:cs="Traditional Arabic" w:hint="cs"/>
          <w:color w:val="000000"/>
          <w:sz w:val="36"/>
          <w:szCs w:val="36"/>
          <w:rtl/>
        </w:rPr>
        <w:t>...</w:t>
      </w:r>
      <w:r w:rsidRPr="00CF088B">
        <w:rPr>
          <w:rFonts w:ascii="Traditional Arabic" w:hAnsi="Traditional Arabic" w:cs="Traditional Arabic"/>
          <w:color w:val="000000"/>
          <w:sz w:val="36"/>
          <w:szCs w:val="36"/>
          <w:rtl/>
        </w:rPr>
        <w:t xml:space="preserve"> وأنّى للإنسان أن يطفئ بمكائده نورا هو وسيلة لظهور الله تعالى.</w:t>
      </w:r>
      <w:r w:rsidRPr="00CF088B">
        <w:rPr>
          <w:rFonts w:ascii="Traditional Arabic" w:hAnsi="Traditional Arabic" w:cs="Traditional Arabic" w:hint="cs"/>
          <w:color w:val="000000"/>
          <w:sz w:val="36"/>
          <w:szCs w:val="36"/>
          <w:rtl/>
        </w:rPr>
        <w:t xml:space="preserve"> (التفسير الكبير ج8)</w:t>
      </w:r>
    </w:p>
    <w:p w14:paraId="671ECEA1" w14:textId="5280FD05" w:rsidR="00055F5B" w:rsidRPr="00CF088B" w:rsidRDefault="00055F5B" w:rsidP="00CF088B">
      <w:pPr>
        <w:bidi/>
        <w:spacing w:after="0" w:line="20" w:lineRule="atLeast"/>
        <w:jc w:val="both"/>
        <w:rPr>
          <w:rFonts w:ascii="Traditional Arabic" w:hAnsi="Traditional Arabic" w:cs="Traditional Arabic"/>
          <w:b/>
          <w:bCs/>
          <w:spacing w:val="4"/>
          <w:sz w:val="36"/>
          <w:szCs w:val="36"/>
          <w:u w:val="single"/>
          <w:rtl/>
          <w:lang w:bidi="ur-PK"/>
        </w:rPr>
      </w:pPr>
      <w:r w:rsidRPr="00CF088B">
        <w:rPr>
          <w:rFonts w:ascii="Traditional Arabic" w:hAnsi="Traditional Arabic" w:cs="Traditional Arabic" w:hint="cs"/>
          <w:b/>
          <w:bCs/>
          <w:spacing w:val="4"/>
          <w:sz w:val="36"/>
          <w:szCs w:val="36"/>
          <w:u w:val="single"/>
          <w:rtl/>
          <w:lang w:bidi="ur-PK"/>
        </w:rPr>
        <w:t>الله سبحانه وتعالى وحده فقط عالم الغيب</w:t>
      </w:r>
      <w:r w:rsidR="00CF088B" w:rsidRPr="00CF088B">
        <w:rPr>
          <w:rFonts w:ascii="Traditional Arabic" w:hAnsi="Traditional Arabic" w:cs="Traditional Arabic" w:hint="cs"/>
          <w:b/>
          <w:bCs/>
          <w:spacing w:val="4"/>
          <w:sz w:val="36"/>
          <w:szCs w:val="36"/>
          <w:u w:val="single"/>
          <w:rtl/>
          <w:lang w:bidi="ur-PK"/>
        </w:rPr>
        <w:t>:</w:t>
      </w:r>
      <w:r w:rsidRPr="00CF088B">
        <w:rPr>
          <w:rFonts w:ascii="Traditional Arabic" w:hAnsi="Traditional Arabic" w:cs="Traditional Arabic" w:hint="cs"/>
          <w:b/>
          <w:bCs/>
          <w:spacing w:val="4"/>
          <w:sz w:val="36"/>
          <w:szCs w:val="36"/>
          <w:u w:val="single"/>
          <w:rtl/>
          <w:lang w:bidi="ur-PK"/>
        </w:rPr>
        <w:t xml:space="preserve"> </w:t>
      </w:r>
    </w:p>
    <w:p w14:paraId="3BDBE9C5" w14:textId="27BBB516" w:rsidR="007D45A3" w:rsidRPr="00B550AB" w:rsidRDefault="007D45A3" w:rsidP="00055F5B">
      <w:pPr>
        <w:bidi/>
        <w:spacing w:after="0" w:line="20" w:lineRule="atLeast"/>
        <w:jc w:val="both"/>
        <w:rPr>
          <w:rFonts w:ascii="Traditional Arabic" w:hAnsi="Traditional Arabic" w:cs="Traditional Arabic"/>
          <w:spacing w:val="4"/>
          <w:sz w:val="36"/>
          <w:szCs w:val="36"/>
          <w:rtl/>
          <w:lang w:bidi="ur-PK"/>
        </w:rPr>
      </w:pPr>
      <w:r w:rsidRPr="00B550AB">
        <w:rPr>
          <w:rFonts w:ascii="Traditional Arabic" w:hAnsi="Traditional Arabic" w:cs="Traditional Arabic" w:hint="cs"/>
          <w:spacing w:val="4"/>
          <w:sz w:val="36"/>
          <w:szCs w:val="36"/>
          <w:rtl/>
          <w:lang w:bidi="ur-PK"/>
        </w:rPr>
        <w:t xml:space="preserve">قال حضرة المسيح الموعود </w:t>
      </w:r>
      <w:r w:rsidRPr="00B550AB">
        <w:rPr>
          <w:rFonts w:ascii="Traditional Arabic" w:hAnsi="Traditional Arabic" w:cs="Traditional Arabic" w:hint="cs"/>
          <w:spacing w:val="4"/>
          <w:sz w:val="36"/>
          <w:szCs w:val="36"/>
          <w:lang w:bidi="ur-PK"/>
        </w:rPr>
        <w:sym w:font="AGA Arabesque" w:char="F075"/>
      </w:r>
      <w:r w:rsidRPr="00B550AB">
        <w:rPr>
          <w:rFonts w:ascii="Traditional Arabic" w:hAnsi="Traditional Arabic" w:cs="Traditional Arabic" w:hint="cs"/>
          <w:spacing w:val="4"/>
          <w:sz w:val="36"/>
          <w:szCs w:val="36"/>
          <w:rtl/>
          <w:lang w:bidi="ur-PK"/>
        </w:rPr>
        <w:t xml:space="preserve">: </w:t>
      </w:r>
    </w:p>
    <w:p w14:paraId="7EA3EE86" w14:textId="023F6D95" w:rsidR="007D45A3" w:rsidRPr="00B550AB" w:rsidRDefault="004A5E24" w:rsidP="00055F5B">
      <w:pPr>
        <w:bidi/>
        <w:spacing w:after="0" w:line="20" w:lineRule="atLeast"/>
        <w:jc w:val="both"/>
        <w:rPr>
          <w:rFonts w:ascii="Traditional Arabic" w:hAnsi="Traditional Arabic" w:cs="Traditional Arabic"/>
          <w:spacing w:val="4"/>
          <w:sz w:val="36"/>
          <w:szCs w:val="36"/>
          <w:rtl/>
          <w:lang w:bidi="ur-PK"/>
        </w:rPr>
      </w:pPr>
      <w:r>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 xml:space="preserve">لم يطّلع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في بداية الأمر على حقيقة قصة الإفك عن عائشة رضي الله عنها فذهبت إلى بيت أبيها، فقال لها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إنِ ارتكبتِ ذنبا فتوبي. يتبين من النظر إلى هذه الأمور كم كان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مضطربا ولكن لم يُكشف عليه هذا السرّ إلى وقت معين، ولكن عندما برّأها الله تعالى بوحيه وقال:</w:t>
      </w:r>
      <w:r w:rsidR="00CB7320">
        <w:rPr>
          <w:rFonts w:ascii="Traditional Arabic" w:hAnsi="Traditional Arabic" w:cs="Traditional Arabic"/>
          <w:spacing w:val="4"/>
          <w:sz w:val="36"/>
          <w:szCs w:val="36"/>
          <w:rtl/>
          <w:lang w:bidi="ur-PK"/>
        </w:rPr>
        <w:t xml:space="preserve"> </w:t>
      </w:r>
      <w:r>
        <w:rPr>
          <w:rFonts w:ascii="Traditional Arabic" w:hAnsi="Traditional Arabic" w:cs="Traditional Arabic"/>
          <w:spacing w:val="4"/>
          <w:sz w:val="36"/>
          <w:szCs w:val="36"/>
          <w:lang w:bidi="ur-PK"/>
        </w:rPr>
        <w:sym w:font="AGA Arabesque" w:char="F05D"/>
      </w:r>
      <w:r w:rsidR="007D45A3" w:rsidRPr="00B550AB">
        <w:rPr>
          <w:rFonts w:ascii="Traditional Arabic" w:hAnsi="Traditional Arabic" w:cs="Traditional Arabic"/>
          <w:spacing w:val="4"/>
          <w:sz w:val="36"/>
          <w:szCs w:val="36"/>
          <w:rtl/>
          <w:lang w:bidi="ur-PK"/>
        </w:rPr>
        <w:t>الْخَبِيثَاتُ لِلْخَبِيثِينَ وَالْخَبِيثُونَ لِلْخَبِيثَاتِ وَالطَّيِّبَاتُ لِلطَّيِّبِينَ وَالطَّيِّبُونَ لِلطَّيِّبَاتِ</w:t>
      </w:r>
      <w:r>
        <w:rPr>
          <w:rFonts w:ascii="Traditional Arabic" w:hAnsi="Traditional Arabic" w:cs="Traditional Arabic"/>
          <w:spacing w:val="4"/>
          <w:sz w:val="36"/>
          <w:szCs w:val="36"/>
          <w:lang w:bidi="ur-PK"/>
        </w:rPr>
        <w:sym w:font="AGA Arabesque" w:char="F05B"/>
      </w:r>
      <w:r w:rsidR="007D45A3" w:rsidRPr="00B550AB">
        <w:rPr>
          <w:rFonts w:ascii="Traditional Arabic" w:hAnsi="Traditional Arabic" w:cs="Traditional Arabic"/>
          <w:spacing w:val="4"/>
          <w:sz w:val="36"/>
          <w:szCs w:val="36"/>
          <w:rtl/>
          <w:lang w:bidi="ur-PK"/>
        </w:rPr>
        <w:t xml:space="preserve"> (النور</w:t>
      </w:r>
      <w:r w:rsidR="007D45A3" w:rsidRPr="00B550AB">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 xml:space="preserve">27) عندها علم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حقيقة ذلك الإفك. فهل مسّ ذلك من كرامة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شيئا؟ كلا</w:t>
      </w:r>
      <w:r w:rsidR="00CF088B">
        <w:rPr>
          <w:rFonts w:ascii="Traditional Arabic" w:hAnsi="Traditional Arabic" w:cs="Traditional Arabic" w:hint="cs"/>
          <w:spacing w:val="4"/>
          <w:sz w:val="36"/>
          <w:szCs w:val="36"/>
          <w:rtl/>
          <w:lang w:bidi="ur-PK"/>
        </w:rPr>
        <w:t xml:space="preserve">. </w:t>
      </w:r>
      <w:r w:rsidR="007D45A3" w:rsidRPr="00B550AB">
        <w:rPr>
          <w:rFonts w:ascii="Traditional Arabic" w:hAnsi="Traditional Arabic" w:cs="Traditional Arabic"/>
          <w:spacing w:val="4"/>
          <w:sz w:val="36"/>
          <w:szCs w:val="36"/>
          <w:rtl/>
          <w:lang w:bidi="ur-PK"/>
        </w:rPr>
        <w:t xml:space="preserve">لم يدّعِ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ولا الأنبياء الآخرون قط أنهم يعلمون الغيب. العالم بالغيب صفة الله وحده. </w:t>
      </w:r>
      <w:r w:rsidR="007D45A3" w:rsidRPr="00B550AB">
        <w:rPr>
          <w:rFonts w:ascii="Traditional Arabic" w:hAnsi="Traditional Arabic" w:cs="Traditional Arabic" w:hint="cs"/>
          <w:spacing w:val="4"/>
          <w:sz w:val="36"/>
          <w:szCs w:val="36"/>
          <w:rtl/>
          <w:lang w:bidi="ur-PK"/>
        </w:rPr>
        <w:t xml:space="preserve"> (الملفوظات ج3) </w:t>
      </w:r>
    </w:p>
    <w:p w14:paraId="6DC9B132" w14:textId="04D5EC2A" w:rsidR="00055F5B" w:rsidRPr="00CF088B" w:rsidRDefault="00055F5B" w:rsidP="00A03540">
      <w:pPr>
        <w:bidi/>
        <w:spacing w:after="0" w:line="20" w:lineRule="atLeast"/>
        <w:jc w:val="both"/>
        <w:rPr>
          <w:rFonts w:ascii="Traditional Arabic" w:hAnsi="Traditional Arabic" w:cs="Traditional Arabic"/>
          <w:b/>
          <w:bCs/>
          <w:spacing w:val="4"/>
          <w:sz w:val="36"/>
          <w:szCs w:val="36"/>
          <w:u w:val="single"/>
          <w:rtl/>
          <w:lang w:bidi="ur-PK"/>
        </w:rPr>
      </w:pPr>
      <w:r w:rsidRPr="00CF088B">
        <w:rPr>
          <w:rFonts w:ascii="Traditional Arabic" w:hAnsi="Traditional Arabic" w:cs="Traditional Arabic" w:hint="cs"/>
          <w:b/>
          <w:bCs/>
          <w:spacing w:val="4"/>
          <w:sz w:val="36"/>
          <w:szCs w:val="36"/>
          <w:u w:val="single"/>
          <w:rtl/>
          <w:lang w:bidi="ur-PK"/>
        </w:rPr>
        <w:t>إقامة النبي صلى الله عل</w:t>
      </w:r>
      <w:r w:rsidR="00BA42DF">
        <w:rPr>
          <w:rFonts w:ascii="Traditional Arabic" w:hAnsi="Traditional Arabic" w:cs="Traditional Arabic" w:hint="cs"/>
          <w:b/>
          <w:bCs/>
          <w:spacing w:val="4"/>
          <w:sz w:val="36"/>
          <w:szCs w:val="36"/>
          <w:u w:val="single"/>
          <w:rtl/>
          <w:lang w:bidi="ur-PK"/>
        </w:rPr>
        <w:t>يه وسلم الصلح بين رؤساء الأوس و</w:t>
      </w:r>
      <w:r w:rsidRPr="00CF088B">
        <w:rPr>
          <w:rFonts w:ascii="Traditional Arabic" w:hAnsi="Traditional Arabic" w:cs="Traditional Arabic" w:hint="cs"/>
          <w:b/>
          <w:bCs/>
          <w:spacing w:val="4"/>
          <w:sz w:val="36"/>
          <w:szCs w:val="36"/>
          <w:u w:val="single"/>
          <w:rtl/>
          <w:lang w:bidi="ur-PK"/>
        </w:rPr>
        <w:t>الخزرج:</w:t>
      </w:r>
    </w:p>
    <w:p w14:paraId="72028137" w14:textId="5B2677E4" w:rsidR="007D45A3" w:rsidRPr="00B550AB" w:rsidRDefault="007D45A3" w:rsidP="00055F5B">
      <w:pPr>
        <w:bidi/>
        <w:spacing w:after="0" w:line="20" w:lineRule="atLeast"/>
        <w:jc w:val="both"/>
        <w:rPr>
          <w:rFonts w:ascii="Traditional Arabic" w:hAnsi="Traditional Arabic" w:cs="Traditional Arabic"/>
          <w:spacing w:val="4"/>
          <w:sz w:val="36"/>
          <w:szCs w:val="36"/>
          <w:rtl/>
          <w:lang w:bidi="ur-PK"/>
        </w:rPr>
      </w:pPr>
      <w:r w:rsidRPr="00B550AB">
        <w:rPr>
          <w:rFonts w:ascii="Traditional Arabic" w:hAnsi="Traditional Arabic" w:cs="Traditional Arabic" w:hint="cs"/>
          <w:spacing w:val="4"/>
          <w:sz w:val="36"/>
          <w:szCs w:val="36"/>
          <w:rtl/>
          <w:lang w:bidi="ur-PK"/>
        </w:rPr>
        <w:t xml:space="preserve">ورد أيضًا أن النبي </w:t>
      </w:r>
      <w:r w:rsidRPr="00B550AB">
        <w:rPr>
          <w:rFonts w:ascii="Traditional Arabic" w:hAnsi="Traditional Arabic" w:cs="Traditional Arabic" w:hint="cs"/>
          <w:spacing w:val="4"/>
          <w:sz w:val="36"/>
          <w:szCs w:val="36"/>
          <w:lang w:bidi="ur-PK"/>
        </w:rPr>
        <w:sym w:font="AGA Arabesque" w:char="F072"/>
      </w:r>
      <w:r w:rsidRPr="00B550AB">
        <w:rPr>
          <w:rFonts w:ascii="Traditional Arabic" w:hAnsi="Traditional Arabic" w:cs="Traditional Arabic" w:hint="cs"/>
          <w:spacing w:val="4"/>
          <w:sz w:val="36"/>
          <w:szCs w:val="36"/>
          <w:rtl/>
          <w:lang w:bidi="ur-PK"/>
        </w:rPr>
        <w:t xml:space="preserve"> قد أقام الصلح بين رؤساء الأوس والخزرج، الذين كانت الخلافات بينهم قد كثرت. </w:t>
      </w:r>
      <w:r w:rsidRPr="00B550AB">
        <w:rPr>
          <w:rFonts w:ascii="Traditional Arabic" w:hAnsi="Traditional Arabic" w:cs="Traditional Arabic"/>
          <w:spacing w:val="4"/>
          <w:sz w:val="36"/>
          <w:szCs w:val="36"/>
          <w:rtl/>
          <w:lang w:bidi="ur-PK"/>
        </w:rPr>
        <w:t>لأن يذهب ما كان في أنفسهم من ذلك القول الذي تقاولا.</w:t>
      </w:r>
      <w:r w:rsidRPr="00B550AB">
        <w:rPr>
          <w:rFonts w:ascii="Traditional Arabic" w:hAnsi="Traditional Arabic" w:cs="Traditional Arabic" w:hint="cs"/>
          <w:spacing w:val="4"/>
          <w:sz w:val="36"/>
          <w:szCs w:val="36"/>
          <w:rtl/>
          <w:lang w:bidi="ur-PK"/>
        </w:rPr>
        <w:t xml:space="preserve"> </w:t>
      </w:r>
    </w:p>
    <w:p w14:paraId="6524029B" w14:textId="3984AAE4" w:rsidR="007D45A3" w:rsidRPr="00B550AB" w:rsidRDefault="00055F5B" w:rsidP="00A03540">
      <w:pPr>
        <w:bidi/>
        <w:spacing w:after="0" w:line="20" w:lineRule="atLeast"/>
        <w:jc w:val="both"/>
        <w:rPr>
          <w:rFonts w:ascii="Traditional Arabic" w:hAnsi="Traditional Arabic" w:cs="Traditional Arabic"/>
          <w:spacing w:val="4"/>
          <w:sz w:val="36"/>
          <w:szCs w:val="36"/>
          <w:rtl/>
          <w:lang w:bidi="ur-PK"/>
        </w:rPr>
      </w:pPr>
      <w:r>
        <w:rPr>
          <w:rFonts w:ascii="Traditional Arabic" w:hAnsi="Traditional Arabic" w:cs="Traditional Arabic" w:hint="cs"/>
          <w:spacing w:val="4"/>
          <w:sz w:val="36"/>
          <w:szCs w:val="36"/>
          <w:rtl/>
          <w:lang w:bidi="ur-PK"/>
        </w:rPr>
        <w:lastRenderedPageBreak/>
        <w:t>ف</w:t>
      </w:r>
      <w:r w:rsidR="007D45A3" w:rsidRPr="00B550AB">
        <w:rPr>
          <w:rFonts w:ascii="Traditional Arabic" w:hAnsi="Traditional Arabic" w:cs="Traditional Arabic" w:hint="cs"/>
          <w:spacing w:val="4"/>
          <w:sz w:val="36"/>
          <w:szCs w:val="36"/>
          <w:rtl/>
          <w:lang w:bidi="ur-PK"/>
        </w:rPr>
        <w:t xml:space="preserve">مرةً ذهب بالأول إلى منزل الآخر وفي المرة الثانية ذهب بالآخر إلى منزل الأول وأكل الطعام وأطعم كل منهما الآخر لكي تزول الخلافات بينهما. وهذا أيضا طريق لخلق الحب والوئام والصلح. </w:t>
      </w:r>
    </w:p>
    <w:p w14:paraId="592EA756" w14:textId="35BB44E5" w:rsidR="00055F5B" w:rsidRPr="00055F5B" w:rsidRDefault="00055F5B" w:rsidP="00055F5B">
      <w:pPr>
        <w:bidi/>
        <w:spacing w:after="0" w:line="20" w:lineRule="atLeast"/>
        <w:jc w:val="both"/>
        <w:rPr>
          <w:rFonts w:ascii="Traditional Arabic" w:hAnsi="Traditional Arabic" w:cs="Traditional Arabic"/>
          <w:b/>
          <w:bCs/>
          <w:sz w:val="36"/>
          <w:szCs w:val="36"/>
          <w:u w:val="single"/>
          <w:rtl/>
          <w:lang w:val="en-US" w:bidi="ur-PK"/>
        </w:rPr>
      </w:pPr>
      <w:r w:rsidRPr="00055F5B">
        <w:rPr>
          <w:rFonts w:ascii="Traditional Arabic" w:hAnsi="Traditional Arabic" w:cs="Traditional Arabic" w:hint="cs"/>
          <w:b/>
          <w:bCs/>
          <w:sz w:val="36"/>
          <w:szCs w:val="36"/>
          <w:u w:val="single"/>
          <w:rtl/>
          <w:lang w:val="en-US" w:bidi="ur-PK"/>
        </w:rPr>
        <w:t>إقامة حد القذف:</w:t>
      </w:r>
    </w:p>
    <w:p w14:paraId="3184D63E" w14:textId="6C4EC9F9" w:rsidR="007D45A3" w:rsidRPr="00B550AB" w:rsidRDefault="007D45A3" w:rsidP="00055F5B">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hint="cs"/>
          <w:sz w:val="36"/>
          <w:szCs w:val="36"/>
          <w:rtl/>
          <w:lang w:val="en-US"/>
        </w:rPr>
        <w:t xml:space="preserve">ذُكر في الروايات عدد مختلف للذين رموا عائشة رضي الله عنها بالتهمة. </w:t>
      </w:r>
    </w:p>
    <w:p w14:paraId="501BCB82" w14:textId="42B602D8" w:rsidR="007D45A3"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hint="cs"/>
          <w:sz w:val="36"/>
          <w:szCs w:val="36"/>
          <w:rtl/>
          <w:lang w:val="en-US"/>
        </w:rPr>
        <w:t xml:space="preserve">قال سيدنا المصلح الموعود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في إحدى خطبه: جُلد ثلاثة أشخاص بسبب اتهامهم السيدة عائشة رضي الله عنها، بمن فيهم حسان بن ثابت وكان الشاعر الأعظم للنبي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ومسطح، وكان عم عائشة رضي الله عنها وابن خالة سيدنا أبي بكر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وكان رجلا فقيرا ويسكن بيت أبي بكر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ويأكل عنده وكان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يجهّز له اللباس، والثالثة كانت امرأة عوقبت معهما. ويقول المصلح الموعود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في تفسير الآية الساد</w:t>
      </w:r>
      <w:r w:rsidR="00C22826">
        <w:rPr>
          <w:rFonts w:ascii="Traditional Arabic" w:hAnsi="Traditional Arabic" w:cs="Traditional Arabic" w:hint="cs"/>
          <w:sz w:val="36"/>
          <w:szCs w:val="36"/>
          <w:rtl/>
          <w:lang w:val="en-US"/>
        </w:rPr>
        <w:t>س</w:t>
      </w:r>
      <w:r w:rsidRPr="00B550AB">
        <w:rPr>
          <w:rFonts w:ascii="Traditional Arabic" w:hAnsi="Traditional Arabic" w:cs="Traditional Arabic" w:hint="cs"/>
          <w:sz w:val="36"/>
          <w:szCs w:val="36"/>
          <w:rtl/>
          <w:lang w:val="en-US"/>
        </w:rPr>
        <w:t xml:space="preserve">ة والثلاثين من سورة النور في ذكر جَلد ابن سلول: </w:t>
      </w:r>
      <w:r w:rsidRPr="00B550AB">
        <w:rPr>
          <w:rFonts w:ascii="Traditional Arabic" w:hAnsi="Traditional Arabic" w:cs="Traditional Arabic" w:hint="cs"/>
          <w:sz w:val="36"/>
          <w:szCs w:val="36"/>
          <w:lang w:val="en-US"/>
        </w:rPr>
        <w:sym w:font="AGA Arabesque" w:char="F05D"/>
      </w:r>
      <w:r w:rsidRPr="00B550AB">
        <w:rPr>
          <w:rFonts w:ascii="Traditional Arabic" w:hAnsi="Traditional Arabic" w:cs="Traditional Arabic" w:hint="cs"/>
          <w:sz w:val="36"/>
          <w:szCs w:val="36"/>
          <w:rtl/>
          <w:lang w:val="en-US"/>
        </w:rPr>
        <w:t xml:space="preserve"> لِكُلِّ امْرِئٍ مِنْهُمْ مَا اكْتَسَبَ مِنَ الإِثْمِ</w:t>
      </w:r>
      <w:r w:rsidRPr="00B550AB">
        <w:rPr>
          <w:rFonts w:ascii="Traditional Arabic" w:hAnsi="Traditional Arabic" w:cs="Traditional Arabic" w:hint="cs"/>
          <w:sz w:val="36"/>
          <w:szCs w:val="36"/>
          <w:lang w:val="en-US"/>
        </w:rPr>
        <w:sym w:font="AGA Arabesque" w:char="F05B"/>
      </w:r>
      <w:r w:rsidRPr="00B550AB">
        <w:rPr>
          <w:rFonts w:ascii="Traditional Arabic" w:hAnsi="Traditional Arabic" w:cs="Traditional Arabic" w:hint="cs"/>
          <w:sz w:val="36"/>
          <w:szCs w:val="36"/>
          <w:rtl/>
          <w:lang w:val="en-US"/>
        </w:rPr>
        <w:t xml:space="preserve"> أي الذين رموا السيدة عائشة بالتهمة </w:t>
      </w:r>
      <w:r w:rsidR="00C22826">
        <w:rPr>
          <w:rFonts w:ascii="Traditional Arabic" w:hAnsi="Traditional Arabic" w:cs="Traditional Arabic" w:hint="cs"/>
          <w:sz w:val="36"/>
          <w:szCs w:val="36"/>
          <w:rtl/>
          <w:lang w:val="en-US"/>
        </w:rPr>
        <w:t>عوقبوا</w:t>
      </w:r>
      <w:r w:rsidR="00C22826" w:rsidRPr="00B550AB">
        <w:rPr>
          <w:rFonts w:ascii="Traditional Arabic" w:hAnsi="Traditional Arabic" w:cs="Traditional Arabic" w:hint="cs"/>
          <w:sz w:val="36"/>
          <w:szCs w:val="36"/>
          <w:rtl/>
          <w:lang w:val="en-US"/>
        </w:rPr>
        <w:t xml:space="preserve"> </w:t>
      </w:r>
      <w:r w:rsidRPr="00B550AB">
        <w:rPr>
          <w:rFonts w:ascii="Traditional Arabic" w:hAnsi="Traditional Arabic" w:cs="Traditional Arabic" w:hint="cs"/>
          <w:sz w:val="36"/>
          <w:szCs w:val="36"/>
          <w:rtl/>
          <w:lang w:val="en-US"/>
        </w:rPr>
        <w:t xml:space="preserve">بثمانين جلدة. ثم قال: </w:t>
      </w:r>
      <w:r w:rsidRPr="00B550AB">
        <w:rPr>
          <w:rFonts w:ascii="Traditional Arabic" w:hAnsi="Traditional Arabic" w:cs="Traditional Arabic" w:hint="cs"/>
          <w:sz w:val="36"/>
          <w:szCs w:val="36"/>
          <w:lang w:val="en-US"/>
        </w:rPr>
        <w:sym w:font="AGA Arabesque" w:char="F05D"/>
      </w:r>
      <w:r w:rsidRPr="00B550AB">
        <w:rPr>
          <w:rFonts w:ascii="Traditional Arabic" w:hAnsi="Traditional Arabic" w:cs="Traditional Arabic" w:hint="cs"/>
          <w:sz w:val="36"/>
          <w:szCs w:val="36"/>
          <w:rtl/>
          <w:lang w:val="en-US"/>
        </w:rPr>
        <w:t>وَالَّذِي تَوَلَّى كِبْرَهُ مِنْهُمْ لَهُ عَذَابٌ عَظِيمٌ</w:t>
      </w:r>
      <w:r w:rsidRPr="00B550AB">
        <w:rPr>
          <w:rFonts w:ascii="Traditional Arabic" w:hAnsi="Traditional Arabic" w:cs="Traditional Arabic" w:hint="cs"/>
          <w:sz w:val="36"/>
          <w:szCs w:val="36"/>
          <w:lang w:val="en-US"/>
        </w:rPr>
        <w:sym w:font="AGA Arabesque" w:char="F05B"/>
      </w:r>
      <w:r w:rsidRPr="00B550AB">
        <w:rPr>
          <w:rFonts w:ascii="Traditional Arabic" w:hAnsi="Traditional Arabic" w:cs="Traditional Arabic" w:hint="cs"/>
          <w:sz w:val="36"/>
          <w:szCs w:val="36"/>
          <w:rtl/>
          <w:lang w:val="en-US"/>
        </w:rPr>
        <w:t xml:space="preserve">.. الذي كان رأس الفتنة أي عبد الله بن أُبي بن سلول فلن نكتفي بجلده فقط سنعذبه أيضا. فبحسب هذا الوعيد عوقب عبد الله بن أبي </w:t>
      </w:r>
      <w:r w:rsidR="00270D6B" w:rsidRPr="00B550AB">
        <w:rPr>
          <w:rFonts w:ascii="Traditional Arabic" w:hAnsi="Traditional Arabic" w:cs="Traditional Arabic" w:hint="cs"/>
          <w:sz w:val="36"/>
          <w:szCs w:val="36"/>
          <w:rtl/>
          <w:lang w:val="en-US"/>
        </w:rPr>
        <w:t>بالجلد</w:t>
      </w:r>
      <w:r w:rsidR="00270D6B" w:rsidRPr="00B550AB">
        <w:rPr>
          <w:rFonts w:ascii="Traditional Arabic" w:hAnsi="Traditional Arabic" w:cs="Traditional Arabic" w:hint="eastAsia"/>
          <w:sz w:val="36"/>
          <w:szCs w:val="36"/>
          <w:rtl/>
          <w:lang w:val="en-US"/>
        </w:rPr>
        <w:t>،</w:t>
      </w:r>
      <w:r w:rsidRPr="00B550AB">
        <w:rPr>
          <w:rFonts w:ascii="Traditional Arabic" w:hAnsi="Traditional Arabic" w:cs="Traditional Arabic" w:hint="cs"/>
          <w:sz w:val="36"/>
          <w:szCs w:val="36"/>
          <w:rtl/>
          <w:lang w:val="en-US"/>
        </w:rPr>
        <w:t xml:space="preserve"> بل عذّبه الله أيضا. ومات في حياة النبي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بعذاب شديد. </w:t>
      </w:r>
    </w:p>
    <w:p w14:paraId="555B22E7" w14:textId="5A2807E7" w:rsidR="007D45A3" w:rsidRPr="00B550AB" w:rsidRDefault="00CF088B" w:rsidP="00CB7320">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بعد ذلك تحدث حضرته عن جلسة ألمانيا، حيث وصلته الكثير من الانطباعات الإيجابية من كثير من الحاضرين الذين </w:t>
      </w:r>
      <w:r w:rsidR="007D45A3" w:rsidRPr="00B550AB">
        <w:rPr>
          <w:rFonts w:ascii="Traditional Arabic" w:hAnsi="Traditional Arabic" w:cs="Traditional Arabic"/>
          <w:sz w:val="36"/>
          <w:szCs w:val="36"/>
          <w:rtl/>
          <w:lang w:val="en-US"/>
        </w:rPr>
        <w:t>أشادوا كثيراً بالأجواء</w:t>
      </w:r>
      <w:r w:rsidR="007D45A3" w:rsidRPr="00B550AB">
        <w:rPr>
          <w:rFonts w:ascii="Traditional Arabic" w:hAnsi="Traditional Arabic" w:cs="Traditional Arabic" w:hint="cs"/>
          <w:sz w:val="36"/>
          <w:szCs w:val="36"/>
          <w:rtl/>
          <w:lang w:val="en-US"/>
        </w:rPr>
        <w:t xml:space="preserve"> السائدة هنالك</w:t>
      </w:r>
      <w:r w:rsidR="007D45A3" w:rsidRPr="00B550AB">
        <w:rPr>
          <w:rFonts w:ascii="Traditional Arabic" w:hAnsi="Traditional Arabic" w:cs="Traditional Arabic"/>
          <w:sz w:val="36"/>
          <w:szCs w:val="36"/>
          <w:rtl/>
          <w:lang w:val="en-US"/>
        </w:rPr>
        <w:t>. و</w:t>
      </w:r>
      <w:r>
        <w:rPr>
          <w:rFonts w:ascii="Traditional Arabic" w:hAnsi="Traditional Arabic" w:cs="Traditional Arabic" w:hint="cs"/>
          <w:sz w:val="36"/>
          <w:szCs w:val="36"/>
          <w:rtl/>
          <w:lang w:val="en-US"/>
        </w:rPr>
        <w:t>قد و</w:t>
      </w:r>
      <w:r w:rsidR="007D45A3" w:rsidRPr="00B550AB">
        <w:rPr>
          <w:rFonts w:ascii="Traditional Arabic" w:hAnsi="Traditional Arabic" w:cs="Traditional Arabic"/>
          <w:sz w:val="36"/>
          <w:szCs w:val="36"/>
          <w:rtl/>
          <w:lang w:val="en-US"/>
        </w:rPr>
        <w:t xml:space="preserve">صلت رسالة التعاليم الحقيقية للأحمدية والإسلام إلى ملايين الناس عبر وسائل الإعلام والأخبار. </w:t>
      </w:r>
      <w:r w:rsidR="007D45A3" w:rsidRPr="00B550AB">
        <w:rPr>
          <w:rFonts w:ascii="Traditional Arabic" w:hAnsi="Traditional Arabic" w:cs="Traditional Arabic" w:hint="cs"/>
          <w:sz w:val="36"/>
          <w:szCs w:val="36"/>
          <w:rtl/>
          <w:lang w:val="en-US"/>
        </w:rPr>
        <w:t xml:space="preserve">فمن هذا المنطلق تكون الجلسة </w:t>
      </w:r>
      <w:r w:rsidR="007D45A3" w:rsidRPr="00B550AB">
        <w:rPr>
          <w:rFonts w:ascii="Traditional Arabic" w:hAnsi="Traditional Arabic" w:cs="Traditional Arabic"/>
          <w:sz w:val="36"/>
          <w:szCs w:val="36"/>
          <w:rtl/>
          <w:lang w:val="en-US"/>
        </w:rPr>
        <w:t>وسيلة عظيمة لتبليغ</w:t>
      </w:r>
      <w:r w:rsidR="007D45A3" w:rsidRPr="00B550AB">
        <w:rPr>
          <w:rFonts w:ascii="Traditional Arabic" w:hAnsi="Traditional Arabic" w:cs="Traditional Arabic" w:hint="cs"/>
          <w:sz w:val="36"/>
          <w:szCs w:val="36"/>
          <w:rtl/>
          <w:lang w:val="en-US"/>
        </w:rPr>
        <w:t xml:space="preserve"> الدعوة</w:t>
      </w:r>
      <w:r w:rsidR="004570A0">
        <w:rPr>
          <w:rFonts w:ascii="Traditional Arabic" w:hAnsi="Traditional Arabic" w:cs="Traditional Arabic" w:hint="cs"/>
          <w:sz w:val="36"/>
          <w:szCs w:val="36"/>
          <w:rtl/>
          <w:lang w:val="en-US"/>
        </w:rPr>
        <w:t xml:space="preserve"> </w:t>
      </w:r>
      <w:r w:rsidR="007D45A3" w:rsidRPr="00B550AB">
        <w:rPr>
          <w:rFonts w:ascii="Traditional Arabic" w:hAnsi="Traditional Arabic" w:cs="Traditional Arabic" w:hint="cs"/>
          <w:sz w:val="36"/>
          <w:szCs w:val="36"/>
          <w:rtl/>
          <w:lang w:val="en-US"/>
        </w:rPr>
        <w:t>ب</w:t>
      </w:r>
      <w:r w:rsidR="004570A0">
        <w:rPr>
          <w:rFonts w:ascii="Traditional Arabic" w:hAnsi="Traditional Arabic" w:cs="Traditional Arabic" w:hint="cs"/>
          <w:sz w:val="36"/>
          <w:szCs w:val="36"/>
          <w:rtl/>
          <w:lang w:val="en-US"/>
        </w:rPr>
        <w:t>ح</w:t>
      </w:r>
      <w:r w:rsidR="007D45A3" w:rsidRPr="00B550AB">
        <w:rPr>
          <w:rFonts w:ascii="Traditional Arabic" w:hAnsi="Traditional Arabic" w:cs="Traditional Arabic"/>
          <w:sz w:val="36"/>
          <w:szCs w:val="36"/>
          <w:rtl/>
          <w:lang w:val="en-US"/>
        </w:rPr>
        <w:t>يث تصل دعوة</w:t>
      </w:r>
      <w:r w:rsidR="007D45A3" w:rsidRPr="00B550AB">
        <w:rPr>
          <w:rFonts w:ascii="Traditional Arabic" w:hAnsi="Traditional Arabic" w:cs="Traditional Arabic" w:hint="cs"/>
          <w:sz w:val="36"/>
          <w:szCs w:val="36"/>
          <w:rtl/>
          <w:lang w:val="en-US"/>
        </w:rPr>
        <w:t xml:space="preserve"> الجماعة و</w:t>
      </w:r>
      <w:r w:rsidR="007D45A3" w:rsidRPr="00B550AB">
        <w:rPr>
          <w:rFonts w:ascii="Traditional Arabic" w:hAnsi="Traditional Arabic" w:cs="Traditional Arabic"/>
          <w:sz w:val="36"/>
          <w:szCs w:val="36"/>
          <w:rtl/>
          <w:lang w:val="en-US"/>
        </w:rPr>
        <w:t>الإس</w:t>
      </w:r>
      <w:bookmarkStart w:id="0" w:name="_GoBack"/>
      <w:bookmarkEnd w:id="0"/>
      <w:r w:rsidR="007D45A3" w:rsidRPr="00B550AB">
        <w:rPr>
          <w:rFonts w:ascii="Traditional Arabic" w:hAnsi="Traditional Arabic" w:cs="Traditional Arabic"/>
          <w:sz w:val="36"/>
          <w:szCs w:val="36"/>
          <w:rtl/>
          <w:lang w:val="en-US"/>
        </w:rPr>
        <w:t>لام</w:t>
      </w:r>
      <w:r w:rsidR="007D45A3" w:rsidRPr="00B550AB">
        <w:rPr>
          <w:rFonts w:ascii="Traditional Arabic" w:hAnsi="Traditional Arabic" w:cs="Traditional Arabic" w:hint="cs"/>
          <w:sz w:val="36"/>
          <w:szCs w:val="36"/>
          <w:rtl/>
          <w:lang w:val="en-US"/>
        </w:rPr>
        <w:t xml:space="preserve"> إلى مكان لا نستطيع إيصالها إليه. </w:t>
      </w:r>
      <w:r>
        <w:rPr>
          <w:rFonts w:ascii="Traditional Arabic" w:hAnsi="Traditional Arabic" w:cs="Traditional Arabic" w:hint="cs"/>
          <w:sz w:val="36"/>
          <w:szCs w:val="36"/>
          <w:rtl/>
          <w:lang w:val="en-US"/>
        </w:rPr>
        <w:t>وسأل</w:t>
      </w:r>
      <w:r w:rsidR="007D45A3" w:rsidRPr="00B550AB">
        <w:rPr>
          <w:rFonts w:ascii="Traditional Arabic" w:hAnsi="Traditional Arabic" w:cs="Traditional Arabic"/>
          <w:sz w:val="36"/>
          <w:szCs w:val="36"/>
          <w:rtl/>
          <w:lang w:val="en-US"/>
        </w:rPr>
        <w:t xml:space="preserve"> الله تعالى أن يحقق نتائج طيبة وبعيدة المدى </w:t>
      </w:r>
      <w:r w:rsidR="007D45A3" w:rsidRPr="00B550AB">
        <w:rPr>
          <w:rFonts w:ascii="Traditional Arabic" w:hAnsi="Traditional Arabic" w:cs="Traditional Arabic" w:hint="cs"/>
          <w:sz w:val="36"/>
          <w:szCs w:val="36"/>
          <w:rtl/>
          <w:lang w:val="en-US"/>
        </w:rPr>
        <w:t>للجلسة</w:t>
      </w:r>
      <w:r w:rsidR="007D45A3" w:rsidRPr="00B550AB">
        <w:rPr>
          <w:rFonts w:ascii="Traditional Arabic" w:hAnsi="Traditional Arabic" w:cs="Traditional Arabic"/>
          <w:sz w:val="36"/>
          <w:szCs w:val="36"/>
          <w:rtl/>
          <w:lang w:val="en-US"/>
        </w:rPr>
        <w:t>، وأن ي</w:t>
      </w:r>
      <w:r w:rsidR="007D45A3" w:rsidRPr="00B550AB">
        <w:rPr>
          <w:rFonts w:ascii="Traditional Arabic" w:hAnsi="Traditional Arabic" w:cs="Traditional Arabic" w:hint="cs"/>
          <w:sz w:val="36"/>
          <w:szCs w:val="36"/>
          <w:rtl/>
          <w:lang w:val="en-US"/>
        </w:rPr>
        <w:t>وفق</w:t>
      </w:r>
      <w:r w:rsidR="007D45A3" w:rsidRPr="00B550AB">
        <w:rPr>
          <w:rFonts w:ascii="Traditional Arabic" w:hAnsi="Traditional Arabic" w:cs="Traditional Arabic"/>
          <w:sz w:val="36"/>
          <w:szCs w:val="36"/>
          <w:rtl/>
          <w:lang w:val="en-US"/>
        </w:rPr>
        <w:t xml:space="preserve"> الأحمديين للاستفادة منه</w:t>
      </w:r>
      <w:r w:rsidR="007D45A3" w:rsidRPr="00B550AB">
        <w:rPr>
          <w:rFonts w:ascii="Traditional Arabic" w:hAnsi="Traditional Arabic" w:cs="Traditional Arabic" w:hint="cs"/>
          <w:sz w:val="36"/>
          <w:szCs w:val="36"/>
          <w:rtl/>
          <w:lang w:val="en-US"/>
        </w:rPr>
        <w:t>ا</w:t>
      </w:r>
      <w:r w:rsidR="007D45A3" w:rsidRPr="00B550AB">
        <w:rPr>
          <w:rFonts w:ascii="Traditional Arabic" w:hAnsi="Traditional Arabic" w:cs="Traditional Arabic"/>
          <w:sz w:val="36"/>
          <w:szCs w:val="36"/>
          <w:rtl/>
          <w:lang w:val="en-US"/>
        </w:rPr>
        <w:t xml:space="preserve"> دائماً بشكل حقيقي</w:t>
      </w:r>
      <w:r w:rsidR="007D45A3" w:rsidRPr="00B550AB">
        <w:rPr>
          <w:rFonts w:ascii="Traditional Arabic" w:hAnsi="Traditional Arabic" w:cs="Traditional Arabic"/>
          <w:sz w:val="36"/>
          <w:szCs w:val="36"/>
          <w:lang w:val="en-US"/>
        </w:rPr>
        <w:t>.</w:t>
      </w:r>
      <w:r w:rsidR="007D45A3" w:rsidRPr="00B550AB">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 xml:space="preserve">وبنه الأحمديين </w:t>
      </w:r>
      <w:r w:rsidR="007D45A3" w:rsidRPr="00B550AB">
        <w:rPr>
          <w:rFonts w:ascii="Traditional Arabic" w:hAnsi="Traditional Arabic" w:cs="Traditional Arabic"/>
          <w:sz w:val="36"/>
          <w:szCs w:val="36"/>
          <w:rtl/>
          <w:lang w:val="en-US"/>
        </w:rPr>
        <w:t>إلى الدعاء</w:t>
      </w:r>
      <w:r w:rsidR="007D45A3" w:rsidRPr="00B550AB">
        <w:rPr>
          <w:rFonts w:ascii="Traditional Arabic" w:hAnsi="Traditional Arabic" w:cs="Traditional Arabic" w:hint="cs"/>
          <w:sz w:val="36"/>
          <w:szCs w:val="36"/>
          <w:rtl/>
          <w:lang w:val="en-US"/>
        </w:rPr>
        <w:t xml:space="preserve"> </w:t>
      </w:r>
      <w:r w:rsidR="007D45A3" w:rsidRPr="00B550AB">
        <w:rPr>
          <w:rFonts w:ascii="Traditional Arabic" w:hAnsi="Traditional Arabic" w:cs="Traditional Arabic"/>
          <w:sz w:val="36"/>
          <w:szCs w:val="36"/>
          <w:rtl/>
          <w:lang w:val="en-US"/>
        </w:rPr>
        <w:t>أن ي</w:t>
      </w:r>
      <w:r w:rsidR="007D45A3" w:rsidRPr="00B550AB">
        <w:rPr>
          <w:rFonts w:ascii="Traditional Arabic" w:hAnsi="Traditional Arabic" w:cs="Traditional Arabic" w:hint="cs"/>
          <w:sz w:val="36"/>
          <w:szCs w:val="36"/>
          <w:rtl/>
          <w:lang w:val="en-US"/>
        </w:rPr>
        <w:t>ُكرمنا الله</w:t>
      </w:r>
      <w:r w:rsidR="007D45A3" w:rsidRPr="00B550AB">
        <w:rPr>
          <w:rFonts w:ascii="Traditional Arabic" w:hAnsi="Traditional Arabic" w:cs="Traditional Arabic"/>
          <w:sz w:val="36"/>
          <w:szCs w:val="36"/>
          <w:rtl/>
          <w:lang w:val="en-US"/>
        </w:rPr>
        <w:t xml:space="preserve"> دائماً بفضله ورحمته</w:t>
      </w:r>
      <w:r w:rsidR="007D45A3" w:rsidRPr="00B550AB">
        <w:rPr>
          <w:rFonts w:ascii="Traditional Arabic" w:hAnsi="Traditional Arabic" w:cs="Traditional Arabic"/>
          <w:sz w:val="36"/>
          <w:szCs w:val="36"/>
          <w:lang w:val="en-US"/>
        </w:rPr>
        <w:t>.</w:t>
      </w:r>
    </w:p>
    <w:p w14:paraId="2102A689" w14:textId="2554C5DE" w:rsidR="00CF088B" w:rsidRDefault="007D45A3" w:rsidP="00BA42DF">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sz w:val="36"/>
          <w:szCs w:val="36"/>
          <w:rtl/>
          <w:lang w:val="en-US"/>
        </w:rPr>
        <w:t xml:space="preserve"> في النهاية</w:t>
      </w:r>
      <w:r w:rsidR="00CF088B">
        <w:rPr>
          <w:rFonts w:ascii="Traditional Arabic" w:hAnsi="Traditional Arabic" w:cs="Traditional Arabic" w:hint="cs"/>
          <w:sz w:val="36"/>
          <w:szCs w:val="36"/>
          <w:rtl/>
          <w:lang w:val="en-US"/>
        </w:rPr>
        <w:t xml:space="preserve"> صلى حضرته صلاة الجنازة على </w:t>
      </w:r>
      <w:r w:rsidR="00BA42DF">
        <w:rPr>
          <w:rFonts w:ascii="Traditional Arabic" w:hAnsi="Traditional Arabic" w:cs="Traditional Arabic" w:hint="cs"/>
          <w:sz w:val="36"/>
          <w:szCs w:val="36"/>
          <w:rtl/>
          <w:lang w:val="en-US"/>
        </w:rPr>
        <w:t>مرحوم هو:</w:t>
      </w:r>
    </w:p>
    <w:p w14:paraId="37C91AA4" w14:textId="4D9CE0BC" w:rsidR="007D45A3" w:rsidRPr="00B550AB" w:rsidRDefault="007D45A3" w:rsidP="00CF088B">
      <w:pPr>
        <w:bidi/>
        <w:spacing w:after="0" w:line="20" w:lineRule="atLeast"/>
        <w:jc w:val="both"/>
        <w:rPr>
          <w:rFonts w:ascii="Traditional Arabic" w:hAnsi="Traditional Arabic" w:cs="Traditional Arabic"/>
          <w:sz w:val="36"/>
          <w:szCs w:val="36"/>
          <w:rtl/>
          <w:lang w:val="en-US"/>
        </w:rPr>
      </w:pPr>
      <w:r w:rsidRPr="00CF088B">
        <w:rPr>
          <w:rFonts w:ascii="Traditional Arabic" w:hAnsi="Traditional Arabic" w:cs="Traditional Arabic"/>
          <w:b/>
          <w:bCs/>
          <w:sz w:val="36"/>
          <w:szCs w:val="36"/>
          <w:rtl/>
          <w:lang w:val="en-US"/>
        </w:rPr>
        <w:t>الإمام محمد بيلو</w:t>
      </w:r>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 xml:space="preserve">الذي </w:t>
      </w:r>
      <w:r w:rsidRPr="00B550AB">
        <w:rPr>
          <w:rFonts w:ascii="Traditional Arabic" w:hAnsi="Traditional Arabic" w:cs="Traditional Arabic"/>
          <w:sz w:val="36"/>
          <w:szCs w:val="36"/>
          <w:rtl/>
          <w:lang w:val="en-US"/>
        </w:rPr>
        <w:t>كان من السودان وقد توفي</w:t>
      </w:r>
      <w:r w:rsidRPr="00B550AB">
        <w:rPr>
          <w:rFonts w:ascii="Traditional Arabic" w:hAnsi="Traditional Arabic" w:cs="Traditional Arabic" w:hint="cs"/>
          <w:sz w:val="36"/>
          <w:szCs w:val="36"/>
          <w:rtl/>
          <w:lang w:val="en-US"/>
        </w:rPr>
        <w:t xml:space="preserve"> قبل بضعة أيام</w:t>
      </w:r>
      <w:r w:rsidRPr="00B550AB">
        <w:rPr>
          <w:rFonts w:ascii="Traditional Arabic" w:hAnsi="Traditional Arabic" w:cs="Traditional Arabic"/>
          <w:sz w:val="36"/>
          <w:szCs w:val="36"/>
          <w:rtl/>
          <w:lang w:val="en-US"/>
        </w:rPr>
        <w:t xml:space="preserve">. إنا لله وإنا إليه راجعون. كتب رئيس الجماعة في السودان عن قصة مبايعته </w:t>
      </w:r>
      <w:r w:rsidRPr="00B550AB">
        <w:rPr>
          <w:rFonts w:ascii="Traditional Arabic" w:hAnsi="Traditional Arabic" w:cs="Traditional Arabic" w:hint="cs"/>
          <w:sz w:val="36"/>
          <w:szCs w:val="36"/>
          <w:rtl/>
          <w:lang w:val="en-US"/>
        </w:rPr>
        <w:t xml:space="preserve">كما يلي: </w:t>
      </w:r>
      <w:r w:rsidRPr="00B550AB">
        <w:rPr>
          <w:rFonts w:ascii="Traditional Arabic" w:hAnsi="Traditional Arabic" w:cs="Traditional Arabic"/>
          <w:sz w:val="36"/>
          <w:szCs w:val="36"/>
          <w:rtl/>
          <w:lang w:val="en-US"/>
        </w:rPr>
        <w:t>في عام 1966</w:t>
      </w:r>
      <w:r w:rsidRPr="00B550AB">
        <w:rPr>
          <w:rFonts w:ascii="Traditional Arabic" w:hAnsi="Traditional Arabic" w:cs="Traditional Arabic" w:hint="cs"/>
          <w:sz w:val="36"/>
          <w:szCs w:val="36"/>
          <w:rtl/>
          <w:lang w:val="en-US"/>
        </w:rPr>
        <w:t xml:space="preserve"> </w:t>
      </w:r>
      <w:r w:rsidRPr="00B550AB">
        <w:rPr>
          <w:rFonts w:ascii="Traditional Arabic" w:hAnsi="Traditional Arabic" w:cs="Traditional Arabic"/>
          <w:sz w:val="36"/>
          <w:szCs w:val="36"/>
          <w:rtl/>
          <w:lang w:val="en-US"/>
        </w:rPr>
        <w:t xml:space="preserve">جاء إمام أحمدي من نيجيريا </w:t>
      </w:r>
      <w:r w:rsidRPr="00B550AB">
        <w:rPr>
          <w:rFonts w:ascii="Traditional Arabic" w:hAnsi="Traditional Arabic" w:cs="Traditional Arabic" w:hint="cs"/>
          <w:sz w:val="36"/>
          <w:szCs w:val="36"/>
          <w:rtl/>
          <w:lang w:val="en-US"/>
        </w:rPr>
        <w:t>اسمه</w:t>
      </w:r>
      <w:r w:rsidRPr="00B550AB">
        <w:rPr>
          <w:rFonts w:ascii="Traditional Arabic" w:hAnsi="Traditional Arabic" w:cs="Traditional Arabic"/>
          <w:sz w:val="36"/>
          <w:szCs w:val="36"/>
          <w:rtl/>
          <w:lang w:val="en-US"/>
        </w:rPr>
        <w:t xml:space="preserve"> عيسى عبد الله بن ليل ضيفاً عنده وبل</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غ أهل القرية</w:t>
      </w:r>
      <w:r w:rsidRPr="00B550AB">
        <w:rPr>
          <w:rFonts w:ascii="Traditional Arabic" w:hAnsi="Traditional Arabic" w:cs="Traditional Arabic" w:hint="cs"/>
          <w:sz w:val="36"/>
          <w:szCs w:val="36"/>
          <w:rtl/>
          <w:lang w:val="en-US"/>
        </w:rPr>
        <w:t xml:space="preserve"> دعوة الجماعة</w:t>
      </w:r>
      <w:r w:rsidRPr="00B550AB">
        <w:rPr>
          <w:rFonts w:ascii="Traditional Arabic" w:hAnsi="Traditional Arabic" w:cs="Traditional Arabic"/>
          <w:sz w:val="36"/>
          <w:szCs w:val="36"/>
          <w:rtl/>
          <w:lang w:val="en-US"/>
        </w:rPr>
        <w:t>.</w:t>
      </w:r>
      <w:r w:rsidRPr="00B550AB">
        <w:rPr>
          <w:rFonts w:ascii="Traditional Arabic" w:hAnsi="Traditional Arabic" w:cs="Traditional Arabic" w:hint="cs"/>
          <w:sz w:val="36"/>
          <w:szCs w:val="36"/>
          <w:rtl/>
          <w:lang w:val="en-US"/>
        </w:rPr>
        <w:t xml:space="preserve"> ف</w:t>
      </w:r>
      <w:r w:rsidRPr="00B550AB">
        <w:rPr>
          <w:rFonts w:ascii="Traditional Arabic" w:hAnsi="Traditional Arabic" w:cs="Traditional Arabic"/>
          <w:sz w:val="36"/>
          <w:szCs w:val="36"/>
          <w:rtl/>
          <w:lang w:val="en-US"/>
        </w:rPr>
        <w:t xml:space="preserve">كان </w:t>
      </w:r>
      <w:r w:rsidR="00C22826">
        <w:rPr>
          <w:rFonts w:ascii="Traditional Arabic" w:hAnsi="Traditional Arabic" w:cs="Traditional Arabic" w:hint="cs"/>
          <w:sz w:val="36"/>
          <w:szCs w:val="36"/>
          <w:rtl/>
          <w:lang w:val="en-US"/>
        </w:rPr>
        <w:t>ا</w:t>
      </w:r>
      <w:r w:rsidRPr="00B550AB">
        <w:rPr>
          <w:rFonts w:ascii="Traditional Arabic" w:hAnsi="Traditional Arabic" w:cs="Traditional Arabic"/>
          <w:sz w:val="36"/>
          <w:szCs w:val="36"/>
          <w:rtl/>
          <w:lang w:val="en-US"/>
        </w:rPr>
        <w:t>لمرحوم الإمام محمد بن بيلو أول من حظي</w:t>
      </w:r>
      <w:r w:rsidR="00CB7320">
        <w:rPr>
          <w:rFonts w:ascii="Traditional Arabic" w:hAnsi="Traditional Arabic" w:cs="Traditional Arabic"/>
          <w:sz w:val="36"/>
          <w:szCs w:val="36"/>
          <w:rtl/>
          <w:lang w:val="en-US"/>
        </w:rPr>
        <w:t xml:space="preserve"> </w:t>
      </w:r>
      <w:r w:rsidR="00230FD6">
        <w:rPr>
          <w:rFonts w:ascii="Traditional Arabic" w:hAnsi="Traditional Arabic" w:cs="Traditional Arabic" w:hint="cs"/>
          <w:sz w:val="36"/>
          <w:szCs w:val="36"/>
          <w:rtl/>
          <w:lang w:val="en-US"/>
        </w:rPr>
        <w:t>بشرف</w:t>
      </w:r>
      <w:r w:rsidR="00230FD6"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sz w:val="36"/>
          <w:szCs w:val="36"/>
          <w:rtl/>
          <w:lang w:val="en-US"/>
        </w:rPr>
        <w:t xml:space="preserve">البيعة. </w:t>
      </w:r>
    </w:p>
    <w:p w14:paraId="390FC438" w14:textId="19504EE9" w:rsidR="007D45A3" w:rsidRPr="00B550AB" w:rsidRDefault="00CF088B" w:rsidP="00A03540">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وسأل</w:t>
      </w:r>
      <w:r w:rsidR="007D45A3" w:rsidRPr="00B550AB">
        <w:rPr>
          <w:rFonts w:ascii="Traditional Arabic" w:hAnsi="Traditional Arabic" w:cs="Traditional Arabic"/>
          <w:sz w:val="36"/>
          <w:szCs w:val="36"/>
          <w:rtl/>
          <w:lang w:val="en-US"/>
        </w:rPr>
        <w:t xml:space="preserve"> الله تعالى أن يرفع درجات المرحوم </w:t>
      </w:r>
      <w:r w:rsidR="00C22826">
        <w:rPr>
          <w:rFonts w:ascii="Traditional Arabic" w:hAnsi="Traditional Arabic" w:cs="Traditional Arabic" w:hint="cs"/>
          <w:sz w:val="36"/>
          <w:szCs w:val="36"/>
          <w:rtl/>
          <w:lang w:val="en-US"/>
        </w:rPr>
        <w:t>و</w:t>
      </w:r>
      <w:r w:rsidR="007D45A3" w:rsidRPr="00B550AB">
        <w:rPr>
          <w:rFonts w:ascii="Traditional Arabic" w:hAnsi="Traditional Arabic" w:cs="Traditional Arabic" w:hint="cs"/>
          <w:sz w:val="36"/>
          <w:szCs w:val="36"/>
          <w:rtl/>
          <w:lang w:val="en-US"/>
        </w:rPr>
        <w:t>يغفر له</w:t>
      </w:r>
      <w:r w:rsidR="007D45A3" w:rsidRPr="00B550AB">
        <w:rPr>
          <w:rFonts w:ascii="Traditional Arabic" w:hAnsi="Traditional Arabic" w:cs="Traditional Arabic"/>
          <w:sz w:val="36"/>
          <w:szCs w:val="36"/>
          <w:rtl/>
          <w:lang w:val="en-US"/>
        </w:rPr>
        <w:t xml:space="preserve"> ويقوي إيمان بقية الأحمديين</w:t>
      </w:r>
      <w:r>
        <w:rPr>
          <w:rFonts w:ascii="Traditional Arabic" w:hAnsi="Traditional Arabic" w:cs="Traditional Arabic" w:hint="cs"/>
          <w:sz w:val="36"/>
          <w:szCs w:val="36"/>
          <w:rtl/>
          <w:lang w:val="en-US"/>
        </w:rPr>
        <w:t>، و</w:t>
      </w:r>
      <w:r w:rsidR="007D45A3" w:rsidRPr="00B550AB">
        <w:rPr>
          <w:rFonts w:ascii="Traditional Arabic" w:hAnsi="Traditional Arabic" w:cs="Traditional Arabic"/>
          <w:sz w:val="36"/>
          <w:szCs w:val="36"/>
          <w:rtl/>
          <w:lang w:val="en-US"/>
        </w:rPr>
        <w:t xml:space="preserve">أن ينهي هذا الفساد </w:t>
      </w:r>
      <w:r>
        <w:rPr>
          <w:rFonts w:ascii="Traditional Arabic" w:hAnsi="Traditional Arabic" w:cs="Traditional Arabic" w:hint="cs"/>
          <w:sz w:val="36"/>
          <w:szCs w:val="36"/>
          <w:rtl/>
          <w:lang w:val="en-US"/>
        </w:rPr>
        <w:t xml:space="preserve">في السودان </w:t>
      </w:r>
      <w:r w:rsidR="007D45A3" w:rsidRPr="00B550AB">
        <w:rPr>
          <w:rFonts w:ascii="Traditional Arabic" w:hAnsi="Traditional Arabic" w:cs="Traditional Arabic"/>
          <w:sz w:val="36"/>
          <w:szCs w:val="36"/>
          <w:rtl/>
          <w:lang w:val="en-US"/>
        </w:rPr>
        <w:t>و</w:t>
      </w:r>
      <w:r w:rsidR="007D45A3" w:rsidRPr="00B550AB">
        <w:rPr>
          <w:rFonts w:ascii="Traditional Arabic" w:hAnsi="Traditional Arabic" w:cs="Traditional Arabic" w:hint="cs"/>
          <w:sz w:val="36"/>
          <w:szCs w:val="36"/>
          <w:rtl/>
          <w:lang w:val="en-US"/>
        </w:rPr>
        <w:t xml:space="preserve">يوفق </w:t>
      </w:r>
      <w:r w:rsidR="007D45A3" w:rsidRPr="00B550AB">
        <w:rPr>
          <w:rFonts w:ascii="Traditional Arabic" w:hAnsi="Traditional Arabic" w:cs="Traditional Arabic"/>
          <w:sz w:val="36"/>
          <w:szCs w:val="36"/>
          <w:rtl/>
          <w:lang w:val="en-US"/>
        </w:rPr>
        <w:t xml:space="preserve">الأحمديين </w:t>
      </w:r>
      <w:r w:rsidR="007D45A3" w:rsidRPr="00B550AB">
        <w:rPr>
          <w:rFonts w:ascii="Traditional Arabic" w:hAnsi="Traditional Arabic" w:cs="Traditional Arabic" w:hint="cs"/>
          <w:sz w:val="36"/>
          <w:szCs w:val="36"/>
          <w:rtl/>
          <w:lang w:val="en-US"/>
        </w:rPr>
        <w:t>ل</w:t>
      </w:r>
      <w:r w:rsidR="007D45A3" w:rsidRPr="00B550AB">
        <w:rPr>
          <w:rFonts w:ascii="Traditional Arabic" w:hAnsi="Traditional Arabic" w:cs="Traditional Arabic"/>
          <w:sz w:val="36"/>
          <w:szCs w:val="36"/>
          <w:rtl/>
          <w:lang w:val="en-US"/>
        </w:rPr>
        <w:t>لعيش حياة سلام وطمأنينة حقيقية</w:t>
      </w:r>
      <w:r w:rsidR="007D45A3" w:rsidRPr="00B550AB">
        <w:rPr>
          <w:rFonts w:ascii="Traditional Arabic" w:hAnsi="Traditional Arabic" w:cs="Traditional Arabic"/>
          <w:sz w:val="36"/>
          <w:szCs w:val="36"/>
          <w:lang w:val="en-US"/>
        </w:rPr>
        <w:t>.</w:t>
      </w:r>
    </w:p>
    <w:p w14:paraId="2BD6D63B" w14:textId="35D98007" w:rsidR="004029A6" w:rsidRPr="00E82A47" w:rsidRDefault="007D45A3" w:rsidP="00230FD6">
      <w:pPr>
        <w:shd w:val="clear" w:color="auto" w:fill="FFFFFF"/>
        <w:bidi/>
        <w:spacing w:after="0" w:line="20" w:lineRule="atLeast"/>
        <w:jc w:val="center"/>
        <w:rPr>
          <w:rFonts w:ascii="Traditional Arabic" w:hAnsi="Traditional Arabic" w:cs="Traditional Arabic"/>
          <w:spacing w:val="4"/>
          <w:sz w:val="36"/>
          <w:szCs w:val="36"/>
          <w:rtl/>
        </w:rPr>
      </w:pPr>
      <w:r>
        <w:rPr>
          <w:rFonts w:ascii="Traditional Arabic" w:hAnsi="Traditional Arabic" w:cs="Traditional Arabic" w:hint="cs"/>
          <w:spacing w:val="4"/>
          <w:sz w:val="36"/>
          <w:szCs w:val="36"/>
          <w:rtl/>
        </w:rPr>
        <w:t>*****</w:t>
      </w:r>
    </w:p>
    <w:sectPr w:rsidR="004029A6" w:rsidRPr="00E82A4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DA3FF" w14:textId="77777777" w:rsidR="00BD6F98" w:rsidRDefault="00BD6F98" w:rsidP="00C02DCD">
      <w:pPr>
        <w:spacing w:after="0" w:line="240" w:lineRule="auto"/>
      </w:pPr>
      <w:r>
        <w:separator/>
      </w:r>
    </w:p>
  </w:endnote>
  <w:endnote w:type="continuationSeparator" w:id="0">
    <w:p w14:paraId="1836E1D6" w14:textId="77777777" w:rsidR="00BD6F98" w:rsidRDefault="00BD6F98"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altName w:val="Web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D2F96" w14:textId="77777777" w:rsidR="00BD6F98" w:rsidRDefault="00BD6F98" w:rsidP="00C02DCD">
      <w:pPr>
        <w:spacing w:after="0" w:line="240" w:lineRule="auto"/>
      </w:pPr>
      <w:r>
        <w:separator/>
      </w:r>
    </w:p>
  </w:footnote>
  <w:footnote w:type="continuationSeparator" w:id="0">
    <w:p w14:paraId="1CA0EE3F" w14:textId="77777777" w:rsidR="00BD6F98" w:rsidRDefault="00BD6F98"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595C"/>
    <w:rsid w:val="00030C0B"/>
    <w:rsid w:val="00031188"/>
    <w:rsid w:val="000323A0"/>
    <w:rsid w:val="00055F5B"/>
    <w:rsid w:val="0006180E"/>
    <w:rsid w:val="00072CC9"/>
    <w:rsid w:val="000A38EB"/>
    <w:rsid w:val="000D4D67"/>
    <w:rsid w:val="000D60B4"/>
    <w:rsid w:val="000E467D"/>
    <w:rsid w:val="000E7C00"/>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2212DE"/>
    <w:rsid w:val="00227161"/>
    <w:rsid w:val="0022771E"/>
    <w:rsid w:val="00227A0A"/>
    <w:rsid w:val="00230FD6"/>
    <w:rsid w:val="00242303"/>
    <w:rsid w:val="00247A10"/>
    <w:rsid w:val="00251169"/>
    <w:rsid w:val="002536DC"/>
    <w:rsid w:val="00270D6B"/>
    <w:rsid w:val="00271EDC"/>
    <w:rsid w:val="00277F8D"/>
    <w:rsid w:val="002A3089"/>
    <w:rsid w:val="002B2004"/>
    <w:rsid w:val="002C1C55"/>
    <w:rsid w:val="002C5C30"/>
    <w:rsid w:val="002D5B43"/>
    <w:rsid w:val="002E72FF"/>
    <w:rsid w:val="002F7044"/>
    <w:rsid w:val="00325913"/>
    <w:rsid w:val="00337738"/>
    <w:rsid w:val="00364C3D"/>
    <w:rsid w:val="00364F1D"/>
    <w:rsid w:val="00372510"/>
    <w:rsid w:val="00382E0B"/>
    <w:rsid w:val="00394D79"/>
    <w:rsid w:val="003A2604"/>
    <w:rsid w:val="003A26B8"/>
    <w:rsid w:val="003A33BB"/>
    <w:rsid w:val="003C1360"/>
    <w:rsid w:val="003C1745"/>
    <w:rsid w:val="004029A6"/>
    <w:rsid w:val="00410A75"/>
    <w:rsid w:val="004236F4"/>
    <w:rsid w:val="00423AC3"/>
    <w:rsid w:val="00433951"/>
    <w:rsid w:val="00433E36"/>
    <w:rsid w:val="00434DCE"/>
    <w:rsid w:val="0044692B"/>
    <w:rsid w:val="0045212C"/>
    <w:rsid w:val="004570A0"/>
    <w:rsid w:val="00480F31"/>
    <w:rsid w:val="00492AB0"/>
    <w:rsid w:val="004A40FA"/>
    <w:rsid w:val="004A5E24"/>
    <w:rsid w:val="004D41BF"/>
    <w:rsid w:val="004D4DC0"/>
    <w:rsid w:val="004D6ADE"/>
    <w:rsid w:val="004F6E59"/>
    <w:rsid w:val="00500F67"/>
    <w:rsid w:val="005063AB"/>
    <w:rsid w:val="00543336"/>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A0805"/>
    <w:rsid w:val="006C7E70"/>
    <w:rsid w:val="006D6852"/>
    <w:rsid w:val="006E18EB"/>
    <w:rsid w:val="006E45C1"/>
    <w:rsid w:val="007250B8"/>
    <w:rsid w:val="00732189"/>
    <w:rsid w:val="0075387D"/>
    <w:rsid w:val="007842A5"/>
    <w:rsid w:val="00787177"/>
    <w:rsid w:val="007D45A3"/>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31A7"/>
    <w:rsid w:val="009D7FE1"/>
    <w:rsid w:val="009E6470"/>
    <w:rsid w:val="009F15C5"/>
    <w:rsid w:val="009F4857"/>
    <w:rsid w:val="009F7E28"/>
    <w:rsid w:val="00A03540"/>
    <w:rsid w:val="00A05FAA"/>
    <w:rsid w:val="00A07342"/>
    <w:rsid w:val="00A102E0"/>
    <w:rsid w:val="00A25234"/>
    <w:rsid w:val="00A3313A"/>
    <w:rsid w:val="00A45F5F"/>
    <w:rsid w:val="00A519EF"/>
    <w:rsid w:val="00A57F6A"/>
    <w:rsid w:val="00A65F6A"/>
    <w:rsid w:val="00A71DAC"/>
    <w:rsid w:val="00A73D55"/>
    <w:rsid w:val="00AA4A1C"/>
    <w:rsid w:val="00AA59C5"/>
    <w:rsid w:val="00AC27DD"/>
    <w:rsid w:val="00AC70FC"/>
    <w:rsid w:val="00AF05EC"/>
    <w:rsid w:val="00AF3143"/>
    <w:rsid w:val="00AF36E3"/>
    <w:rsid w:val="00AF5975"/>
    <w:rsid w:val="00AF722F"/>
    <w:rsid w:val="00B00DD5"/>
    <w:rsid w:val="00B00F53"/>
    <w:rsid w:val="00B01BC4"/>
    <w:rsid w:val="00B049B4"/>
    <w:rsid w:val="00B16556"/>
    <w:rsid w:val="00B168CC"/>
    <w:rsid w:val="00B200AF"/>
    <w:rsid w:val="00B22A21"/>
    <w:rsid w:val="00B413B6"/>
    <w:rsid w:val="00B53006"/>
    <w:rsid w:val="00B84DEF"/>
    <w:rsid w:val="00B9018B"/>
    <w:rsid w:val="00BA42DF"/>
    <w:rsid w:val="00BA5844"/>
    <w:rsid w:val="00BC2B7A"/>
    <w:rsid w:val="00BC674A"/>
    <w:rsid w:val="00BC6C7E"/>
    <w:rsid w:val="00BD6746"/>
    <w:rsid w:val="00BD6F98"/>
    <w:rsid w:val="00BD76A8"/>
    <w:rsid w:val="00BE7BFF"/>
    <w:rsid w:val="00BF5B5E"/>
    <w:rsid w:val="00C01849"/>
    <w:rsid w:val="00C02DCD"/>
    <w:rsid w:val="00C055C8"/>
    <w:rsid w:val="00C219B5"/>
    <w:rsid w:val="00C22826"/>
    <w:rsid w:val="00C24627"/>
    <w:rsid w:val="00C260E5"/>
    <w:rsid w:val="00C3139A"/>
    <w:rsid w:val="00C44B2A"/>
    <w:rsid w:val="00C610B8"/>
    <w:rsid w:val="00C63C17"/>
    <w:rsid w:val="00C8013F"/>
    <w:rsid w:val="00C824B1"/>
    <w:rsid w:val="00C84872"/>
    <w:rsid w:val="00CB7320"/>
    <w:rsid w:val="00CC40F5"/>
    <w:rsid w:val="00CC4678"/>
    <w:rsid w:val="00CC594A"/>
    <w:rsid w:val="00CD1243"/>
    <w:rsid w:val="00CE3897"/>
    <w:rsid w:val="00CF088B"/>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E401F"/>
    <w:rsid w:val="00DF715F"/>
    <w:rsid w:val="00E11EE7"/>
    <w:rsid w:val="00E16BE6"/>
    <w:rsid w:val="00E1735C"/>
    <w:rsid w:val="00E21113"/>
    <w:rsid w:val="00E4466A"/>
    <w:rsid w:val="00E472F9"/>
    <w:rsid w:val="00E60A55"/>
    <w:rsid w:val="00E82A47"/>
    <w:rsid w:val="00E8510E"/>
    <w:rsid w:val="00E94157"/>
    <w:rsid w:val="00E97198"/>
    <w:rsid w:val="00EA189D"/>
    <w:rsid w:val="00EA32C8"/>
    <w:rsid w:val="00EB0213"/>
    <w:rsid w:val="00EB1FDE"/>
    <w:rsid w:val="00EB5E5F"/>
    <w:rsid w:val="00EC1E87"/>
    <w:rsid w:val="00ED6CFC"/>
    <w:rsid w:val="00EE4539"/>
    <w:rsid w:val="00EE7F41"/>
    <w:rsid w:val="00F21FB8"/>
    <w:rsid w:val="00F254A1"/>
    <w:rsid w:val="00F30667"/>
    <w:rsid w:val="00F6125B"/>
    <w:rsid w:val="00F6758A"/>
    <w:rsid w:val="00F7203F"/>
    <w:rsid w:val="00F80C9E"/>
    <w:rsid w:val="00F87440"/>
    <w:rsid w:val="00FA509C"/>
    <w:rsid w:val="00FA699F"/>
    <w:rsid w:val="00FA784E"/>
    <w:rsid w:val="00FB4C35"/>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2024-09-02T12:34:00Z</dcterms:created>
  <dcterms:modified xsi:type="dcterms:W3CDTF">2024-09-02T12:34:00Z</dcterms:modified>
</cp:coreProperties>
</file>